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70B38" w14:textId="464D2DE2" w:rsidR="00E059BE" w:rsidRPr="00E059BE" w:rsidRDefault="008919A0" w:rsidP="00833FAD">
      <w:pPr>
        <w:pStyle w:val="Title"/>
        <w:pBdr>
          <w:top w:val="single" w:sz="6" w:space="0" w:color="1B587C" w:themeColor="accent3"/>
          <w:bottom w:val="single" w:sz="6" w:space="0" w:color="1B587C" w:themeColor="accent3"/>
        </w:pBdr>
      </w:pPr>
      <w:bookmarkStart w:id="0" w:name="_GoBack"/>
      <w:bookmarkEnd w:id="0"/>
      <w:r>
        <w:t>Pastoral Council Report</w:t>
      </w:r>
    </w:p>
    <w:p w14:paraId="525626A1" w14:textId="77777777" w:rsidR="00826406" w:rsidRPr="00173F15" w:rsidRDefault="008919A0" w:rsidP="00833FAD">
      <w:pPr>
        <w:pStyle w:val="Heading1"/>
        <w:spacing w:line="300" w:lineRule="auto"/>
        <w:rPr>
          <w:color w:val="990000"/>
        </w:rPr>
      </w:pPr>
      <w:r w:rsidRPr="00173F15">
        <w:rPr>
          <w:color w:val="990000"/>
        </w:rPr>
        <w:t>The 2</w:t>
      </w:r>
      <w:r w:rsidRPr="00173F15">
        <w:rPr>
          <w:color w:val="990000"/>
          <w:vertAlign w:val="superscript"/>
        </w:rPr>
        <w:t>nd</w:t>
      </w:r>
      <w:r w:rsidRPr="00173F15">
        <w:rPr>
          <w:color w:val="990000"/>
        </w:rPr>
        <w:t xml:space="preserve"> Year of our 3 Year Term 2015-2016</w:t>
      </w:r>
    </w:p>
    <w:p w14:paraId="0EFCC8B1" w14:textId="19E60B19" w:rsidR="00E059BE" w:rsidRPr="00833FAD" w:rsidRDefault="008919A0" w:rsidP="00833FAD">
      <w:pPr>
        <w:spacing w:after="0"/>
        <w:jc w:val="both"/>
        <w:rPr>
          <w:sz w:val="28"/>
          <w:szCs w:val="24"/>
        </w:rPr>
      </w:pPr>
      <w:r w:rsidRPr="00833FAD">
        <w:rPr>
          <w:sz w:val="28"/>
          <w:szCs w:val="24"/>
        </w:rPr>
        <w:t xml:space="preserve">The Parish Pastoral Council has a large role in </w:t>
      </w:r>
      <w:r w:rsidR="00B559D7" w:rsidRPr="00833FAD">
        <w:rPr>
          <w:sz w:val="28"/>
          <w:szCs w:val="24"/>
        </w:rPr>
        <w:t xml:space="preserve">the </w:t>
      </w:r>
      <w:r w:rsidRPr="00833FAD">
        <w:rPr>
          <w:sz w:val="28"/>
          <w:szCs w:val="24"/>
        </w:rPr>
        <w:t>function and management of our Parish. Members o</w:t>
      </w:r>
      <w:r w:rsidR="00B559D7" w:rsidRPr="00833FAD">
        <w:rPr>
          <w:sz w:val="28"/>
          <w:szCs w:val="24"/>
        </w:rPr>
        <w:t>f the Council are committed to</w:t>
      </w:r>
      <w:r w:rsidRPr="00833FAD">
        <w:rPr>
          <w:sz w:val="28"/>
          <w:szCs w:val="24"/>
        </w:rPr>
        <w:t xml:space="preserve"> </w:t>
      </w:r>
      <w:r w:rsidR="00B559D7" w:rsidRPr="00833FAD">
        <w:rPr>
          <w:sz w:val="28"/>
          <w:szCs w:val="24"/>
        </w:rPr>
        <w:t>strong leadership</w:t>
      </w:r>
      <w:r w:rsidR="008E0C49" w:rsidRPr="00833FAD">
        <w:rPr>
          <w:sz w:val="28"/>
          <w:szCs w:val="24"/>
        </w:rPr>
        <w:t xml:space="preserve"> on your behalf</w:t>
      </w:r>
      <w:r w:rsidR="00B559D7" w:rsidRPr="00833FAD">
        <w:rPr>
          <w:sz w:val="28"/>
          <w:szCs w:val="24"/>
        </w:rPr>
        <w:t>.</w:t>
      </w:r>
    </w:p>
    <w:p w14:paraId="12ABD87D" w14:textId="77777777" w:rsidR="00D37FDB" w:rsidRPr="00173F15" w:rsidRDefault="00D37FDB" w:rsidP="00833FAD">
      <w:pPr>
        <w:pStyle w:val="Heading1"/>
        <w:spacing w:before="120" w:line="300" w:lineRule="auto"/>
        <w:jc w:val="both"/>
        <w:rPr>
          <w:color w:val="A50021"/>
        </w:rPr>
      </w:pPr>
      <w:r w:rsidRPr="00173F15">
        <w:rPr>
          <w:color w:val="A50021"/>
        </w:rPr>
        <w:t>Parish Surveys</w:t>
      </w:r>
    </w:p>
    <w:p w14:paraId="4DFA4358" w14:textId="0DB1959B" w:rsidR="006250D0" w:rsidRPr="00833FAD" w:rsidRDefault="00D37FDB" w:rsidP="00833FAD">
      <w:pPr>
        <w:spacing w:after="0"/>
        <w:jc w:val="both"/>
        <w:rPr>
          <w:sz w:val="28"/>
          <w:szCs w:val="24"/>
        </w:rPr>
      </w:pPr>
      <w:r w:rsidRPr="00833FAD">
        <w:rPr>
          <w:sz w:val="28"/>
          <w:szCs w:val="24"/>
        </w:rPr>
        <w:t>The mandated Parish</w:t>
      </w:r>
      <w:r w:rsidR="006826D1">
        <w:rPr>
          <w:sz w:val="28"/>
          <w:szCs w:val="24"/>
        </w:rPr>
        <w:t xml:space="preserve"> Planning</w:t>
      </w:r>
      <w:r w:rsidRPr="00833FAD">
        <w:rPr>
          <w:sz w:val="28"/>
          <w:szCs w:val="24"/>
        </w:rPr>
        <w:t xml:space="preserve"> Survey consumed much of our </w:t>
      </w:r>
      <w:r w:rsidR="00B559D7" w:rsidRPr="00833FAD">
        <w:rPr>
          <w:sz w:val="28"/>
          <w:szCs w:val="24"/>
        </w:rPr>
        <w:t>time</w:t>
      </w:r>
      <w:r w:rsidRPr="00833FAD">
        <w:rPr>
          <w:sz w:val="28"/>
          <w:szCs w:val="24"/>
        </w:rPr>
        <w:t xml:space="preserve"> at the beginning of this second year. We gathered information from 69 families to he</w:t>
      </w:r>
      <w:r w:rsidR="00B559D7" w:rsidRPr="00833FAD">
        <w:rPr>
          <w:sz w:val="28"/>
          <w:szCs w:val="24"/>
        </w:rPr>
        <w:t>lp access the viability of our p</w:t>
      </w:r>
      <w:r w:rsidRPr="00833FAD">
        <w:rPr>
          <w:sz w:val="28"/>
          <w:szCs w:val="24"/>
        </w:rPr>
        <w:t>arish. The results of the survey w</w:t>
      </w:r>
      <w:r w:rsidR="00B559D7" w:rsidRPr="00833FAD">
        <w:rPr>
          <w:sz w:val="28"/>
          <w:szCs w:val="24"/>
        </w:rPr>
        <w:t xml:space="preserve">ere shared with </w:t>
      </w:r>
      <w:r w:rsidR="00A735CC" w:rsidRPr="00833FAD">
        <w:rPr>
          <w:sz w:val="28"/>
          <w:szCs w:val="24"/>
        </w:rPr>
        <w:t xml:space="preserve">both </w:t>
      </w:r>
      <w:r w:rsidR="00B559D7" w:rsidRPr="00833FAD">
        <w:rPr>
          <w:sz w:val="28"/>
          <w:szCs w:val="24"/>
        </w:rPr>
        <w:t>our p</w:t>
      </w:r>
      <w:r w:rsidRPr="00833FAD">
        <w:rPr>
          <w:sz w:val="28"/>
          <w:szCs w:val="24"/>
        </w:rPr>
        <w:t>arishioners</w:t>
      </w:r>
      <w:r w:rsidR="00A735CC" w:rsidRPr="00833FAD">
        <w:rPr>
          <w:sz w:val="28"/>
          <w:szCs w:val="24"/>
        </w:rPr>
        <w:t xml:space="preserve"> and the archdiocese</w:t>
      </w:r>
      <w:r w:rsidRPr="00833FAD">
        <w:rPr>
          <w:sz w:val="28"/>
          <w:szCs w:val="24"/>
        </w:rPr>
        <w:t>. This provided the Council with valuable information as we move forward</w:t>
      </w:r>
      <w:r w:rsidR="006826D1">
        <w:rPr>
          <w:sz w:val="28"/>
          <w:szCs w:val="24"/>
        </w:rPr>
        <w:t xml:space="preserve"> and</w:t>
      </w:r>
      <w:r w:rsidRPr="00833FAD">
        <w:rPr>
          <w:sz w:val="28"/>
          <w:szCs w:val="24"/>
        </w:rPr>
        <w:t xml:space="preserve"> ha</w:t>
      </w:r>
      <w:r w:rsidR="00B559D7" w:rsidRPr="00833FAD">
        <w:rPr>
          <w:sz w:val="28"/>
          <w:szCs w:val="24"/>
        </w:rPr>
        <w:t>s become the foundation of our goals</w:t>
      </w:r>
      <w:r w:rsidRPr="00833FAD">
        <w:rPr>
          <w:sz w:val="28"/>
          <w:szCs w:val="24"/>
        </w:rPr>
        <w:t xml:space="preserve"> and the directio</w:t>
      </w:r>
      <w:r w:rsidR="00B559D7" w:rsidRPr="00833FAD">
        <w:rPr>
          <w:sz w:val="28"/>
          <w:szCs w:val="24"/>
        </w:rPr>
        <w:t>ns we are passing along to our c</w:t>
      </w:r>
      <w:r w:rsidRPr="00833FAD">
        <w:rPr>
          <w:sz w:val="28"/>
          <w:szCs w:val="24"/>
        </w:rPr>
        <w:t>ommissions.</w:t>
      </w:r>
      <w:r w:rsidR="00A735CC" w:rsidRPr="00833FAD">
        <w:rPr>
          <w:sz w:val="28"/>
          <w:szCs w:val="24"/>
        </w:rPr>
        <w:t xml:space="preserve"> </w:t>
      </w:r>
      <w:r w:rsidR="00CB7A28">
        <w:rPr>
          <w:sz w:val="28"/>
          <w:szCs w:val="24"/>
        </w:rPr>
        <w:t xml:space="preserve">The parish community then had the opportunity </w:t>
      </w:r>
      <w:r w:rsidR="00CB7A28" w:rsidRPr="00CB7A28">
        <w:rPr>
          <w:sz w:val="28"/>
          <w:szCs w:val="28"/>
        </w:rPr>
        <w:t xml:space="preserve">to </w:t>
      </w:r>
      <w:r w:rsidR="00CB7A28">
        <w:rPr>
          <w:sz w:val="28"/>
          <w:szCs w:val="28"/>
        </w:rPr>
        <w:t xml:space="preserve">give input on what parish leadership model would be preferred in </w:t>
      </w:r>
      <w:r w:rsidR="00B559D7" w:rsidRPr="00833FAD">
        <w:rPr>
          <w:sz w:val="28"/>
          <w:szCs w:val="28"/>
        </w:rPr>
        <w:t xml:space="preserve">light </w:t>
      </w:r>
      <w:r w:rsidRPr="00833FAD">
        <w:rPr>
          <w:sz w:val="28"/>
          <w:szCs w:val="28"/>
        </w:rPr>
        <w:t xml:space="preserve">of </w:t>
      </w:r>
      <w:r w:rsidR="00B559D7" w:rsidRPr="00833FAD">
        <w:rPr>
          <w:sz w:val="28"/>
          <w:szCs w:val="28"/>
        </w:rPr>
        <w:t>the p</w:t>
      </w:r>
      <w:r w:rsidRPr="00833FAD">
        <w:rPr>
          <w:sz w:val="28"/>
          <w:szCs w:val="28"/>
        </w:rPr>
        <w:t xml:space="preserve">riest shortage. </w:t>
      </w:r>
      <w:r w:rsidR="00CB7A28">
        <w:rPr>
          <w:sz w:val="28"/>
          <w:szCs w:val="28"/>
        </w:rPr>
        <w:t>By vote, t</w:t>
      </w:r>
      <w:r w:rsidR="006826D1" w:rsidRPr="00CB7A28">
        <w:rPr>
          <w:sz w:val="28"/>
          <w:szCs w:val="28"/>
        </w:rPr>
        <w:t>he</w:t>
      </w:r>
      <w:r w:rsidR="006826D1">
        <w:rPr>
          <w:sz w:val="28"/>
          <w:szCs w:val="24"/>
        </w:rPr>
        <w:t xml:space="preserve"> top two choices were</w:t>
      </w:r>
      <w:r w:rsidR="00B559D7" w:rsidRPr="00833FAD">
        <w:rPr>
          <w:sz w:val="28"/>
          <w:szCs w:val="24"/>
        </w:rPr>
        <w:t xml:space="preserve"> the </w:t>
      </w:r>
      <w:r w:rsidR="00CB7A28">
        <w:rPr>
          <w:sz w:val="28"/>
          <w:szCs w:val="24"/>
        </w:rPr>
        <w:t>“</w:t>
      </w:r>
      <w:r w:rsidR="002C35BA">
        <w:rPr>
          <w:sz w:val="28"/>
          <w:szCs w:val="24"/>
        </w:rPr>
        <w:t>T</w:t>
      </w:r>
      <w:r w:rsidRPr="00833FAD">
        <w:rPr>
          <w:sz w:val="28"/>
          <w:szCs w:val="24"/>
        </w:rPr>
        <w:t>winning</w:t>
      </w:r>
      <w:r w:rsidR="00CB7A28">
        <w:rPr>
          <w:sz w:val="28"/>
          <w:szCs w:val="24"/>
        </w:rPr>
        <w:t>”</w:t>
      </w:r>
      <w:r w:rsidRPr="00833FAD">
        <w:rPr>
          <w:sz w:val="28"/>
          <w:szCs w:val="24"/>
        </w:rPr>
        <w:t xml:space="preserve"> model we had for much of th</w:t>
      </w:r>
      <w:r w:rsidR="00B559D7" w:rsidRPr="00833FAD">
        <w:rPr>
          <w:sz w:val="28"/>
          <w:szCs w:val="24"/>
        </w:rPr>
        <w:t>e</w:t>
      </w:r>
      <w:r w:rsidRPr="00833FAD">
        <w:rPr>
          <w:sz w:val="28"/>
          <w:szCs w:val="24"/>
        </w:rPr>
        <w:t xml:space="preserve"> year</w:t>
      </w:r>
      <w:r w:rsidR="006826D1">
        <w:rPr>
          <w:sz w:val="28"/>
          <w:szCs w:val="24"/>
        </w:rPr>
        <w:t xml:space="preserve"> and the</w:t>
      </w:r>
      <w:r w:rsidRPr="00833FAD">
        <w:rPr>
          <w:sz w:val="28"/>
          <w:szCs w:val="24"/>
        </w:rPr>
        <w:t xml:space="preserve"> Parish Life Coordinator</w:t>
      </w:r>
      <w:r w:rsidR="006826D1">
        <w:rPr>
          <w:sz w:val="28"/>
          <w:szCs w:val="24"/>
        </w:rPr>
        <w:t xml:space="preserve"> model</w:t>
      </w:r>
      <w:r w:rsidRPr="00833FAD">
        <w:rPr>
          <w:sz w:val="28"/>
          <w:szCs w:val="24"/>
        </w:rPr>
        <w:t xml:space="preserve">, which is </w:t>
      </w:r>
      <w:r w:rsidR="006826D1">
        <w:rPr>
          <w:sz w:val="28"/>
          <w:szCs w:val="24"/>
        </w:rPr>
        <w:t xml:space="preserve">what </w:t>
      </w:r>
      <w:r w:rsidRPr="00833FAD">
        <w:rPr>
          <w:sz w:val="28"/>
          <w:szCs w:val="24"/>
        </w:rPr>
        <w:t xml:space="preserve">we have now under the leadership of Deacon Ken </w:t>
      </w:r>
      <w:r w:rsidR="006250D0" w:rsidRPr="00833FAD">
        <w:rPr>
          <w:sz w:val="28"/>
          <w:szCs w:val="24"/>
        </w:rPr>
        <w:t>Clemens.</w:t>
      </w:r>
    </w:p>
    <w:p w14:paraId="14F66169" w14:textId="77777777" w:rsidR="006250D0" w:rsidRPr="00173F15" w:rsidRDefault="006250D0" w:rsidP="00833FAD">
      <w:pPr>
        <w:pStyle w:val="Heading1"/>
        <w:spacing w:before="120" w:line="300" w:lineRule="auto"/>
        <w:jc w:val="both"/>
        <w:rPr>
          <w:color w:val="A50021"/>
        </w:rPr>
      </w:pPr>
      <w:r w:rsidRPr="00173F15">
        <w:rPr>
          <w:color w:val="A50021"/>
        </w:rPr>
        <w:t>Transition</w:t>
      </w:r>
    </w:p>
    <w:p w14:paraId="4B03B5D6" w14:textId="1DE88CFD" w:rsidR="00842A18" w:rsidRPr="00833FAD" w:rsidRDefault="006250D0" w:rsidP="00833FAD">
      <w:pPr>
        <w:spacing w:after="0"/>
        <w:jc w:val="both"/>
        <w:rPr>
          <w:sz w:val="28"/>
          <w:szCs w:val="24"/>
        </w:rPr>
      </w:pPr>
      <w:r w:rsidRPr="00833FAD">
        <w:rPr>
          <w:sz w:val="28"/>
          <w:szCs w:val="24"/>
        </w:rPr>
        <w:t>This has been quite a year of transition for all of us. When Fr. Jim Grey transferred to his new location, we all adjusted to the leadership</w:t>
      </w:r>
      <w:r w:rsidR="00B559D7" w:rsidRPr="00833FAD">
        <w:rPr>
          <w:sz w:val="28"/>
          <w:szCs w:val="24"/>
        </w:rPr>
        <w:t xml:space="preserve"> of</w:t>
      </w:r>
      <w:r w:rsidRPr="00833FAD">
        <w:rPr>
          <w:sz w:val="28"/>
          <w:szCs w:val="24"/>
        </w:rPr>
        <w:t xml:space="preserve"> Fr. John Paul Hopping. This presented some growing pains as everyone tried to get the details right</w:t>
      </w:r>
      <w:r w:rsidR="00B559D7" w:rsidRPr="00833FAD">
        <w:rPr>
          <w:sz w:val="28"/>
          <w:szCs w:val="24"/>
        </w:rPr>
        <w:t xml:space="preserve"> while</w:t>
      </w:r>
      <w:r w:rsidRPr="00833FAD">
        <w:rPr>
          <w:sz w:val="28"/>
          <w:szCs w:val="24"/>
        </w:rPr>
        <w:t xml:space="preserve"> we shared leadership with another Parish. The difficulties Fr</w:t>
      </w:r>
      <w:r w:rsidR="007E5154">
        <w:rPr>
          <w:sz w:val="28"/>
          <w:szCs w:val="24"/>
        </w:rPr>
        <w:t>.</w:t>
      </w:r>
      <w:r w:rsidRPr="00833FAD">
        <w:rPr>
          <w:sz w:val="28"/>
          <w:szCs w:val="24"/>
        </w:rPr>
        <w:t xml:space="preserve"> John Paul experienced trying to manage two parishes became apparent and the Council worked on behalf of the Parish to get some help from the Archdiocese. Our calls for help were answered, and Deacon Ken was named as our Parish Life Coordinator. This is a blessing for both our Parish</w:t>
      </w:r>
      <w:r w:rsidR="00D04784" w:rsidRPr="00833FAD">
        <w:rPr>
          <w:sz w:val="28"/>
          <w:szCs w:val="24"/>
        </w:rPr>
        <w:t xml:space="preserve"> and for Fr</w:t>
      </w:r>
      <w:r w:rsidR="002D1B3B">
        <w:rPr>
          <w:sz w:val="28"/>
          <w:szCs w:val="24"/>
        </w:rPr>
        <w:t>.</w:t>
      </w:r>
      <w:r w:rsidR="00D04784" w:rsidRPr="00833FAD">
        <w:rPr>
          <w:sz w:val="28"/>
          <w:szCs w:val="24"/>
        </w:rPr>
        <w:t xml:space="preserve"> John Paul.</w:t>
      </w:r>
    </w:p>
    <w:p w14:paraId="6863B186" w14:textId="77777777" w:rsidR="00E059BE" w:rsidRPr="008875B6" w:rsidRDefault="00E059BE" w:rsidP="00DE02B3">
      <w:pPr>
        <w:pStyle w:val="Heading1"/>
        <w:spacing w:before="120" w:line="300" w:lineRule="auto"/>
        <w:jc w:val="both"/>
        <w:rPr>
          <w:color w:val="A50021"/>
        </w:rPr>
      </w:pPr>
      <w:r w:rsidRPr="00173F15">
        <w:rPr>
          <w:color w:val="A50021"/>
        </w:rPr>
        <w:lastRenderedPageBreak/>
        <w:t>Goals of the Parish</w:t>
      </w:r>
    </w:p>
    <w:p w14:paraId="536FAFE4" w14:textId="70C525B6" w:rsidR="00E059BE" w:rsidRPr="00833FAD" w:rsidRDefault="00B93D1D" w:rsidP="007E5154">
      <w:pPr>
        <w:spacing w:after="0"/>
        <w:jc w:val="both"/>
        <w:rPr>
          <w:sz w:val="28"/>
          <w:szCs w:val="24"/>
        </w:rPr>
      </w:pPr>
      <w:r w:rsidRPr="00833FAD">
        <w:rPr>
          <w:noProof/>
          <w:sz w:val="22"/>
          <w:lang w:eastAsia="en-US"/>
        </w:rPr>
        <mc:AlternateContent>
          <mc:Choice Requires="wps">
            <w:drawing>
              <wp:anchor distT="91440" distB="91440" distL="114300" distR="114300" simplePos="0" relativeHeight="251661312" behindDoc="0" locked="0" layoutInCell="1" allowOverlap="1" wp14:anchorId="5F2D508F" wp14:editId="1B96A3A9">
                <wp:simplePos x="0" y="0"/>
                <wp:positionH relativeFrom="margin">
                  <wp:posOffset>0</wp:posOffset>
                </wp:positionH>
                <wp:positionV relativeFrom="paragraph">
                  <wp:posOffset>1033780</wp:posOffset>
                </wp:positionV>
                <wp:extent cx="5943600" cy="2985770"/>
                <wp:effectExtent l="0" t="0" r="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85770"/>
                        </a:xfrm>
                        <a:prstGeom prst="rect">
                          <a:avLst/>
                        </a:prstGeom>
                        <a:noFill/>
                        <a:ln w="9525">
                          <a:noFill/>
                          <a:miter lim="800000"/>
                          <a:headEnd/>
                          <a:tailEnd/>
                        </a:ln>
                      </wps:spPr>
                      <wps:txbx>
                        <w:txbxContent>
                          <w:p w14:paraId="5231D398" w14:textId="77777777" w:rsidR="002D1B3B" w:rsidRPr="00833FAD" w:rsidRDefault="002D1B3B" w:rsidP="007E5154">
                            <w:pPr>
                              <w:pBdr>
                                <w:top w:val="single" w:sz="24" w:space="8" w:color="F07F09" w:themeColor="accent1"/>
                                <w:bottom w:val="single" w:sz="24" w:space="8" w:color="F07F09" w:themeColor="accent1"/>
                              </w:pBdr>
                              <w:spacing w:after="0" w:line="360" w:lineRule="auto"/>
                              <w:jc w:val="both"/>
                              <w:rPr>
                                <w:i/>
                                <w:iCs/>
                                <w:color w:val="990000"/>
                                <w:sz w:val="24"/>
                                <w:szCs w:val="24"/>
                              </w:rPr>
                            </w:pPr>
                            <w:r w:rsidRPr="00D33FC6">
                              <w:rPr>
                                <w:b/>
                                <w:i/>
                                <w:iCs/>
                                <w:color w:val="A50021"/>
                                <w:sz w:val="24"/>
                                <w:szCs w:val="24"/>
                              </w:rPr>
                              <w:t>P</w:t>
                            </w:r>
                            <w:r w:rsidRPr="00D33FC6">
                              <w:rPr>
                                <w:b/>
                                <w:i/>
                                <w:iCs/>
                                <w:color w:val="990000"/>
                                <w:sz w:val="24"/>
                                <w:szCs w:val="24"/>
                              </w:rPr>
                              <w:t>arish Goals</w:t>
                            </w:r>
                            <w:r w:rsidRPr="00833FAD">
                              <w:rPr>
                                <w:i/>
                                <w:iCs/>
                                <w:color w:val="990000"/>
                                <w:sz w:val="24"/>
                                <w:szCs w:val="24"/>
                              </w:rPr>
                              <w:t>:</w:t>
                            </w:r>
                          </w:p>
                          <w:p w14:paraId="03A62CC4" w14:textId="694847BE" w:rsidR="002D1B3B" w:rsidRPr="00833FAD" w:rsidRDefault="002D1B3B" w:rsidP="007E5154">
                            <w:pPr>
                              <w:pBdr>
                                <w:top w:val="single" w:sz="24" w:space="8" w:color="F07F09" w:themeColor="accent1"/>
                                <w:bottom w:val="single" w:sz="24" w:space="8" w:color="F07F09" w:themeColor="accent1"/>
                              </w:pBdr>
                              <w:spacing w:after="0" w:line="360" w:lineRule="auto"/>
                              <w:jc w:val="both"/>
                              <w:rPr>
                                <w:i/>
                                <w:iCs/>
                                <w:color w:val="990000"/>
                                <w:sz w:val="24"/>
                                <w:szCs w:val="24"/>
                              </w:rPr>
                            </w:pPr>
                            <w:r w:rsidRPr="00420386">
                              <w:rPr>
                                <w:b/>
                                <w:i/>
                                <w:iCs/>
                                <w:color w:val="990000"/>
                                <w:sz w:val="24"/>
                                <w:szCs w:val="24"/>
                              </w:rPr>
                              <w:t>Evangelization</w:t>
                            </w:r>
                            <w:r w:rsidRPr="00420386">
                              <w:rPr>
                                <w:i/>
                                <w:iCs/>
                                <w:color w:val="990000"/>
                                <w:sz w:val="24"/>
                                <w:szCs w:val="24"/>
                              </w:rPr>
                              <w:t>:</w:t>
                            </w:r>
                            <w:r>
                              <w:rPr>
                                <w:i/>
                                <w:iCs/>
                                <w:color w:val="990000"/>
                                <w:sz w:val="24"/>
                                <w:szCs w:val="24"/>
                              </w:rPr>
                              <w:t xml:space="preserve">  focus on </w:t>
                            </w:r>
                            <w:r w:rsidRPr="00420386">
                              <w:rPr>
                                <w:i/>
                                <w:iCs/>
                                <w:color w:val="990000"/>
                                <w:sz w:val="24"/>
                                <w:szCs w:val="24"/>
                              </w:rPr>
                              <w:t>prayer</w:t>
                            </w:r>
                            <w:r>
                              <w:rPr>
                                <w:i/>
                                <w:iCs/>
                                <w:color w:val="990000"/>
                                <w:sz w:val="24"/>
                                <w:szCs w:val="24"/>
                              </w:rPr>
                              <w:t xml:space="preserve"> in building the life of our faith community; attract</w:t>
                            </w:r>
                            <w:r w:rsidRPr="00420386">
                              <w:rPr>
                                <w:i/>
                                <w:iCs/>
                                <w:color w:val="990000"/>
                                <w:sz w:val="24"/>
                                <w:szCs w:val="24"/>
                              </w:rPr>
                              <w:t xml:space="preserve"> new people into the church</w:t>
                            </w:r>
                            <w:r>
                              <w:rPr>
                                <w:i/>
                                <w:iCs/>
                                <w:color w:val="990000"/>
                                <w:sz w:val="24"/>
                                <w:szCs w:val="24"/>
                              </w:rPr>
                              <w:t xml:space="preserve"> through:  </w:t>
                            </w:r>
                            <w:r w:rsidRPr="00420386">
                              <w:rPr>
                                <w:i/>
                                <w:iCs/>
                                <w:color w:val="990000"/>
                                <w:sz w:val="24"/>
                                <w:szCs w:val="24"/>
                              </w:rPr>
                              <w:t>reestablish</w:t>
                            </w:r>
                            <w:r>
                              <w:rPr>
                                <w:i/>
                                <w:iCs/>
                                <w:color w:val="990000"/>
                                <w:sz w:val="24"/>
                                <w:szCs w:val="24"/>
                              </w:rPr>
                              <w:t>ing</w:t>
                            </w:r>
                            <w:r w:rsidRPr="00420386">
                              <w:rPr>
                                <w:i/>
                                <w:iCs/>
                                <w:color w:val="990000"/>
                                <w:sz w:val="24"/>
                                <w:szCs w:val="24"/>
                              </w:rPr>
                              <w:t xml:space="preserve"> a welcome structure</w:t>
                            </w:r>
                            <w:r>
                              <w:rPr>
                                <w:i/>
                                <w:iCs/>
                                <w:color w:val="990000"/>
                                <w:sz w:val="24"/>
                                <w:szCs w:val="24"/>
                              </w:rPr>
                              <w:t>,</w:t>
                            </w:r>
                            <w:r w:rsidRPr="00420386">
                              <w:rPr>
                                <w:i/>
                                <w:iCs/>
                                <w:color w:val="990000"/>
                                <w:sz w:val="24"/>
                                <w:szCs w:val="24"/>
                              </w:rPr>
                              <w:t xml:space="preserve"> RCIA, PSR, </w:t>
                            </w:r>
                            <w:r w:rsidR="007E5154">
                              <w:rPr>
                                <w:i/>
                                <w:iCs/>
                                <w:color w:val="990000"/>
                                <w:sz w:val="24"/>
                                <w:szCs w:val="24"/>
                              </w:rPr>
                              <w:t xml:space="preserve">good </w:t>
                            </w:r>
                            <w:r w:rsidRPr="00420386">
                              <w:rPr>
                                <w:i/>
                                <w:iCs/>
                                <w:color w:val="990000"/>
                                <w:sz w:val="24"/>
                                <w:szCs w:val="24"/>
                              </w:rPr>
                              <w:t>liturgy, teen/young adult programs, ongoing adult faith formation, prayer</w:t>
                            </w:r>
                            <w:r>
                              <w:rPr>
                                <w:i/>
                                <w:iCs/>
                                <w:color w:val="990000"/>
                                <w:sz w:val="24"/>
                                <w:szCs w:val="24"/>
                              </w:rPr>
                              <w:t>s for peace</w:t>
                            </w:r>
                            <w:r w:rsidRPr="00420386">
                              <w:rPr>
                                <w:i/>
                                <w:iCs/>
                                <w:color w:val="990000"/>
                                <w:sz w:val="24"/>
                                <w:szCs w:val="24"/>
                              </w:rPr>
                              <w:t>,</w:t>
                            </w:r>
                            <w:r>
                              <w:rPr>
                                <w:i/>
                                <w:iCs/>
                                <w:color w:val="990000"/>
                                <w:sz w:val="24"/>
                                <w:szCs w:val="24"/>
                              </w:rPr>
                              <w:t xml:space="preserve"> and</w:t>
                            </w:r>
                            <w:r w:rsidRPr="00420386">
                              <w:rPr>
                                <w:i/>
                                <w:iCs/>
                                <w:color w:val="990000"/>
                                <w:sz w:val="24"/>
                                <w:szCs w:val="24"/>
                              </w:rPr>
                              <w:t xml:space="preserve"> </w:t>
                            </w:r>
                            <w:r w:rsidR="007E5154">
                              <w:rPr>
                                <w:i/>
                                <w:iCs/>
                                <w:color w:val="990000"/>
                                <w:sz w:val="24"/>
                                <w:szCs w:val="24"/>
                              </w:rPr>
                              <w:t xml:space="preserve">increased community involvement and visibility in </w:t>
                            </w:r>
                            <w:r>
                              <w:rPr>
                                <w:i/>
                                <w:iCs/>
                                <w:color w:val="990000"/>
                                <w:sz w:val="24"/>
                                <w:szCs w:val="24"/>
                              </w:rPr>
                              <w:t>Maplewood and surroundi</w:t>
                            </w:r>
                            <w:r w:rsidR="007E5154">
                              <w:rPr>
                                <w:i/>
                                <w:iCs/>
                                <w:color w:val="990000"/>
                                <w:sz w:val="24"/>
                                <w:szCs w:val="24"/>
                              </w:rPr>
                              <w:t>ng areas</w:t>
                            </w:r>
                            <w:r w:rsidRPr="00420386">
                              <w:rPr>
                                <w:i/>
                                <w:iCs/>
                                <w:color w:val="990000"/>
                                <w:sz w:val="24"/>
                                <w:szCs w:val="24"/>
                              </w:rPr>
                              <w:t>.</w:t>
                            </w:r>
                          </w:p>
                          <w:p w14:paraId="18E1D172" w14:textId="56449F1E" w:rsidR="002D1B3B" w:rsidRPr="00833FAD" w:rsidRDefault="002D1B3B" w:rsidP="007E5154">
                            <w:pPr>
                              <w:pBdr>
                                <w:top w:val="single" w:sz="24" w:space="8" w:color="F07F09" w:themeColor="accent1"/>
                                <w:bottom w:val="single" w:sz="24" w:space="8" w:color="F07F09" w:themeColor="accent1"/>
                              </w:pBdr>
                              <w:spacing w:after="0" w:line="360" w:lineRule="auto"/>
                              <w:jc w:val="both"/>
                              <w:rPr>
                                <w:i/>
                                <w:iCs/>
                                <w:color w:val="990000"/>
                                <w:sz w:val="24"/>
                                <w:szCs w:val="24"/>
                              </w:rPr>
                            </w:pPr>
                            <w:r w:rsidRPr="00420386">
                              <w:rPr>
                                <w:b/>
                                <w:i/>
                                <w:iCs/>
                                <w:color w:val="990000"/>
                                <w:sz w:val="24"/>
                                <w:szCs w:val="24"/>
                              </w:rPr>
                              <w:t>Stewardship</w:t>
                            </w:r>
                            <w:r w:rsidRPr="00420386">
                              <w:rPr>
                                <w:i/>
                                <w:iCs/>
                                <w:color w:val="990000"/>
                                <w:sz w:val="24"/>
                                <w:szCs w:val="24"/>
                              </w:rPr>
                              <w:t xml:space="preserve">: </w:t>
                            </w:r>
                            <w:r>
                              <w:rPr>
                                <w:i/>
                                <w:iCs/>
                                <w:color w:val="990000"/>
                                <w:sz w:val="24"/>
                                <w:szCs w:val="24"/>
                              </w:rPr>
                              <w:t>build an environment of giving through: the offertory</w:t>
                            </w:r>
                            <w:r w:rsidRPr="00420386">
                              <w:rPr>
                                <w:i/>
                                <w:iCs/>
                                <w:color w:val="990000"/>
                                <w:sz w:val="24"/>
                                <w:szCs w:val="24"/>
                              </w:rPr>
                              <w:t xml:space="preserve">, participation in commissions, service to the poor, </w:t>
                            </w:r>
                            <w:r>
                              <w:rPr>
                                <w:i/>
                                <w:iCs/>
                                <w:color w:val="990000"/>
                                <w:sz w:val="24"/>
                                <w:szCs w:val="24"/>
                              </w:rPr>
                              <w:t xml:space="preserve">and </w:t>
                            </w:r>
                            <w:r w:rsidRPr="00420386">
                              <w:rPr>
                                <w:i/>
                                <w:iCs/>
                                <w:color w:val="990000"/>
                                <w:sz w:val="24"/>
                                <w:szCs w:val="24"/>
                              </w:rPr>
                              <w:t>volunteering with parish events and programs.</w:t>
                            </w:r>
                          </w:p>
                          <w:p w14:paraId="112253CE" w14:textId="44CBAEAD" w:rsidR="002D1B3B" w:rsidRPr="00420386" w:rsidRDefault="002D1B3B" w:rsidP="007E5154">
                            <w:pPr>
                              <w:pBdr>
                                <w:top w:val="single" w:sz="24" w:space="8" w:color="F07F09" w:themeColor="accent1"/>
                                <w:bottom w:val="single" w:sz="24" w:space="8" w:color="F07F09" w:themeColor="accent1"/>
                              </w:pBdr>
                              <w:spacing w:after="0" w:line="360" w:lineRule="auto"/>
                              <w:jc w:val="both"/>
                              <w:rPr>
                                <w:i/>
                                <w:iCs/>
                                <w:color w:val="990000"/>
                                <w:sz w:val="24"/>
                                <w:szCs w:val="24"/>
                              </w:rPr>
                            </w:pPr>
                            <w:r w:rsidRPr="00420386">
                              <w:rPr>
                                <w:b/>
                                <w:i/>
                                <w:iCs/>
                                <w:color w:val="990000"/>
                                <w:sz w:val="24"/>
                                <w:szCs w:val="24"/>
                              </w:rPr>
                              <w:t>Facilities</w:t>
                            </w:r>
                            <w:r w:rsidRPr="00420386">
                              <w:rPr>
                                <w:i/>
                                <w:iCs/>
                                <w:color w:val="990000"/>
                                <w:sz w:val="24"/>
                                <w:szCs w:val="24"/>
                              </w:rPr>
                              <w:t>: target most needed maintenance</w:t>
                            </w:r>
                            <w:r>
                              <w:rPr>
                                <w:i/>
                                <w:iCs/>
                                <w:color w:val="990000"/>
                                <w:sz w:val="24"/>
                                <w:szCs w:val="24"/>
                              </w:rPr>
                              <w:t xml:space="preserve"> and repair</w:t>
                            </w:r>
                            <w:r w:rsidRPr="00420386">
                              <w:rPr>
                                <w:i/>
                                <w:iCs/>
                                <w:color w:val="990000"/>
                                <w:sz w:val="24"/>
                                <w:szCs w:val="24"/>
                              </w:rPr>
                              <w:t xml:space="preserve"> </w:t>
                            </w:r>
                            <w:r>
                              <w:rPr>
                                <w:i/>
                                <w:iCs/>
                                <w:color w:val="990000"/>
                                <w:sz w:val="24"/>
                                <w:szCs w:val="24"/>
                              </w:rPr>
                              <w:t>items</w:t>
                            </w:r>
                            <w:r w:rsidR="007E5154">
                              <w:rPr>
                                <w:i/>
                                <w:iCs/>
                                <w:color w:val="990000"/>
                                <w:sz w:val="24"/>
                                <w:szCs w:val="24"/>
                              </w:rPr>
                              <w:t>;</w:t>
                            </w:r>
                            <w:r>
                              <w:rPr>
                                <w:i/>
                                <w:iCs/>
                                <w:color w:val="990000"/>
                                <w:sz w:val="24"/>
                                <w:szCs w:val="24"/>
                              </w:rPr>
                              <w:t xml:space="preserve"> </w:t>
                            </w:r>
                            <w:r w:rsidRPr="00420386">
                              <w:rPr>
                                <w:i/>
                                <w:iCs/>
                                <w:color w:val="990000"/>
                                <w:sz w:val="24"/>
                                <w:szCs w:val="24"/>
                              </w:rPr>
                              <w:t>improve rental income</w:t>
                            </w:r>
                            <w:r w:rsidR="002C35BA">
                              <w:rPr>
                                <w:i/>
                                <w:iCs/>
                                <w:color w:val="990000"/>
                                <w:sz w:val="24"/>
                                <w:szCs w:val="24"/>
                              </w:rPr>
                              <w:t>;</w:t>
                            </w:r>
                            <w:r w:rsidRPr="00420386">
                              <w:rPr>
                                <w:i/>
                                <w:iCs/>
                                <w:color w:val="990000"/>
                                <w:sz w:val="24"/>
                                <w:szCs w:val="24"/>
                              </w:rPr>
                              <w:t xml:space="preserve"> develop a plan to raise money for the future renovations that are identified as a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81.4pt;width:468pt;height:235.1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" filled="f" stroked="f">
                <v:textbox>
                  <w:txbxContent>
                    <w:p w14:paraId="5231D398" w14:textId="77777777" w:rsidR="002D1B3B" w:rsidRPr="00833FAD" w:rsidRDefault="002D1B3B" w:rsidP="007E5154">
                      <w:pPr>
                        <w:pBdr>
                          <w:top w:val="single" w:sz="24" w:space="8" w:color="F07F09" w:themeColor="accent1"/>
                          <w:bottom w:val="single" w:sz="24" w:space="8" w:color="F07F09" w:themeColor="accent1"/>
                        </w:pBdr>
                        <w:spacing w:after="0" w:line="360" w:lineRule="auto"/>
                        <w:jc w:val="both"/>
                        <w:rPr>
                          <w:i/>
                          <w:iCs/>
                          <w:color w:val="990000"/>
                          <w:sz w:val="24"/>
                          <w:szCs w:val="24"/>
                        </w:rPr>
                      </w:pPr>
                      <w:r w:rsidRPr="00D33FC6">
                        <w:rPr>
                          <w:b/>
                          <w:i/>
                          <w:iCs/>
                          <w:color w:val="A50021"/>
                          <w:sz w:val="24"/>
                          <w:szCs w:val="24"/>
                        </w:rPr>
                        <w:t>P</w:t>
                      </w:r>
                      <w:r w:rsidRPr="00D33FC6">
                        <w:rPr>
                          <w:b/>
                          <w:i/>
                          <w:iCs/>
                          <w:color w:val="990000"/>
                          <w:sz w:val="24"/>
                          <w:szCs w:val="24"/>
                        </w:rPr>
                        <w:t>arish Goals</w:t>
                      </w:r>
                      <w:r w:rsidRPr="00833FAD">
                        <w:rPr>
                          <w:i/>
                          <w:iCs/>
                          <w:color w:val="990000"/>
                          <w:sz w:val="24"/>
                          <w:szCs w:val="24"/>
                        </w:rPr>
                        <w:t>:</w:t>
                      </w:r>
                    </w:p>
                    <w:p w14:paraId="03A62CC4" w14:textId="694847BE" w:rsidR="002D1B3B" w:rsidRPr="00833FAD" w:rsidRDefault="002D1B3B" w:rsidP="007E5154">
                      <w:pPr>
                        <w:pBdr>
                          <w:top w:val="single" w:sz="24" w:space="8" w:color="F07F09" w:themeColor="accent1"/>
                          <w:bottom w:val="single" w:sz="24" w:space="8" w:color="F07F09" w:themeColor="accent1"/>
                        </w:pBdr>
                        <w:spacing w:after="0" w:line="360" w:lineRule="auto"/>
                        <w:jc w:val="both"/>
                        <w:rPr>
                          <w:i/>
                          <w:iCs/>
                          <w:color w:val="990000"/>
                          <w:sz w:val="24"/>
                          <w:szCs w:val="24"/>
                        </w:rPr>
                      </w:pPr>
                      <w:r w:rsidRPr="00420386">
                        <w:rPr>
                          <w:b/>
                          <w:i/>
                          <w:iCs/>
                          <w:color w:val="990000"/>
                          <w:sz w:val="24"/>
                          <w:szCs w:val="24"/>
                        </w:rPr>
                        <w:t>Evangelization</w:t>
                      </w:r>
                      <w:r w:rsidRPr="00420386">
                        <w:rPr>
                          <w:i/>
                          <w:iCs/>
                          <w:color w:val="990000"/>
                          <w:sz w:val="24"/>
                          <w:szCs w:val="24"/>
                        </w:rPr>
                        <w:t>:</w:t>
                      </w:r>
                      <w:r>
                        <w:rPr>
                          <w:i/>
                          <w:iCs/>
                          <w:color w:val="990000"/>
                          <w:sz w:val="24"/>
                          <w:szCs w:val="24"/>
                        </w:rPr>
                        <w:t xml:space="preserve">  focus on </w:t>
                      </w:r>
                      <w:r w:rsidRPr="00420386">
                        <w:rPr>
                          <w:i/>
                          <w:iCs/>
                          <w:color w:val="990000"/>
                          <w:sz w:val="24"/>
                          <w:szCs w:val="24"/>
                        </w:rPr>
                        <w:t>prayer</w:t>
                      </w:r>
                      <w:r>
                        <w:rPr>
                          <w:i/>
                          <w:iCs/>
                          <w:color w:val="990000"/>
                          <w:sz w:val="24"/>
                          <w:szCs w:val="24"/>
                        </w:rPr>
                        <w:t xml:space="preserve"> in building the life of our faith community; attract</w:t>
                      </w:r>
                      <w:r w:rsidRPr="00420386">
                        <w:rPr>
                          <w:i/>
                          <w:iCs/>
                          <w:color w:val="990000"/>
                          <w:sz w:val="24"/>
                          <w:szCs w:val="24"/>
                        </w:rPr>
                        <w:t xml:space="preserve"> new people into the church</w:t>
                      </w:r>
                      <w:r>
                        <w:rPr>
                          <w:i/>
                          <w:iCs/>
                          <w:color w:val="990000"/>
                          <w:sz w:val="24"/>
                          <w:szCs w:val="24"/>
                        </w:rPr>
                        <w:t xml:space="preserve"> through:  </w:t>
                      </w:r>
                      <w:r w:rsidRPr="00420386">
                        <w:rPr>
                          <w:i/>
                          <w:iCs/>
                          <w:color w:val="990000"/>
                          <w:sz w:val="24"/>
                          <w:szCs w:val="24"/>
                        </w:rPr>
                        <w:t>reestablish</w:t>
                      </w:r>
                      <w:r>
                        <w:rPr>
                          <w:i/>
                          <w:iCs/>
                          <w:color w:val="990000"/>
                          <w:sz w:val="24"/>
                          <w:szCs w:val="24"/>
                        </w:rPr>
                        <w:t>ing</w:t>
                      </w:r>
                      <w:r w:rsidRPr="00420386">
                        <w:rPr>
                          <w:i/>
                          <w:iCs/>
                          <w:color w:val="990000"/>
                          <w:sz w:val="24"/>
                          <w:szCs w:val="24"/>
                        </w:rPr>
                        <w:t xml:space="preserve"> a welcome structure</w:t>
                      </w:r>
                      <w:r>
                        <w:rPr>
                          <w:i/>
                          <w:iCs/>
                          <w:color w:val="990000"/>
                          <w:sz w:val="24"/>
                          <w:szCs w:val="24"/>
                        </w:rPr>
                        <w:t>,</w:t>
                      </w:r>
                      <w:r w:rsidRPr="00420386">
                        <w:rPr>
                          <w:i/>
                          <w:iCs/>
                          <w:color w:val="990000"/>
                          <w:sz w:val="24"/>
                          <w:szCs w:val="24"/>
                        </w:rPr>
                        <w:t xml:space="preserve"> RCIA, PSR, </w:t>
                      </w:r>
                      <w:r w:rsidR="007E5154">
                        <w:rPr>
                          <w:i/>
                          <w:iCs/>
                          <w:color w:val="990000"/>
                          <w:sz w:val="24"/>
                          <w:szCs w:val="24"/>
                        </w:rPr>
                        <w:t>good</w:t>
                      </w:r>
                      <w:r w:rsidR="007E5154">
                        <w:rPr>
                          <w:i/>
                          <w:iCs/>
                          <w:color w:val="990000"/>
                          <w:sz w:val="24"/>
                          <w:szCs w:val="24"/>
                        </w:rPr>
                        <w:t xml:space="preserve"> </w:t>
                      </w:r>
                      <w:r w:rsidRPr="00420386">
                        <w:rPr>
                          <w:i/>
                          <w:iCs/>
                          <w:color w:val="990000"/>
                          <w:sz w:val="24"/>
                          <w:szCs w:val="24"/>
                        </w:rPr>
                        <w:t>liturgy, teen/young adult programs, ongoing adult faith formation, prayer</w:t>
                      </w:r>
                      <w:r>
                        <w:rPr>
                          <w:i/>
                          <w:iCs/>
                          <w:color w:val="990000"/>
                          <w:sz w:val="24"/>
                          <w:szCs w:val="24"/>
                        </w:rPr>
                        <w:t>s for peace</w:t>
                      </w:r>
                      <w:r w:rsidRPr="00420386">
                        <w:rPr>
                          <w:i/>
                          <w:iCs/>
                          <w:color w:val="990000"/>
                          <w:sz w:val="24"/>
                          <w:szCs w:val="24"/>
                        </w:rPr>
                        <w:t>,</w:t>
                      </w:r>
                      <w:r>
                        <w:rPr>
                          <w:i/>
                          <w:iCs/>
                          <w:color w:val="990000"/>
                          <w:sz w:val="24"/>
                          <w:szCs w:val="24"/>
                        </w:rPr>
                        <w:t xml:space="preserve"> and</w:t>
                      </w:r>
                      <w:r w:rsidRPr="00420386">
                        <w:rPr>
                          <w:i/>
                          <w:iCs/>
                          <w:color w:val="990000"/>
                          <w:sz w:val="24"/>
                          <w:szCs w:val="24"/>
                        </w:rPr>
                        <w:t xml:space="preserve"> </w:t>
                      </w:r>
                      <w:r w:rsidR="007E5154">
                        <w:rPr>
                          <w:i/>
                          <w:iCs/>
                          <w:color w:val="990000"/>
                          <w:sz w:val="24"/>
                          <w:szCs w:val="24"/>
                        </w:rPr>
                        <w:t xml:space="preserve">increased community involvement and visibility in </w:t>
                      </w:r>
                      <w:r>
                        <w:rPr>
                          <w:i/>
                          <w:iCs/>
                          <w:color w:val="990000"/>
                          <w:sz w:val="24"/>
                          <w:szCs w:val="24"/>
                        </w:rPr>
                        <w:t>Maplewood and surroundi</w:t>
                      </w:r>
                      <w:r w:rsidR="007E5154">
                        <w:rPr>
                          <w:i/>
                          <w:iCs/>
                          <w:color w:val="990000"/>
                          <w:sz w:val="24"/>
                          <w:szCs w:val="24"/>
                        </w:rPr>
                        <w:t>ng areas</w:t>
                      </w:r>
                      <w:r w:rsidRPr="00420386">
                        <w:rPr>
                          <w:i/>
                          <w:iCs/>
                          <w:color w:val="990000"/>
                          <w:sz w:val="24"/>
                          <w:szCs w:val="24"/>
                        </w:rPr>
                        <w:t>.</w:t>
                      </w:r>
                    </w:p>
                    <w:p w14:paraId="18E1D172" w14:textId="56449F1E" w:rsidR="002D1B3B" w:rsidRPr="00833FAD" w:rsidRDefault="002D1B3B" w:rsidP="007E5154">
                      <w:pPr>
                        <w:pBdr>
                          <w:top w:val="single" w:sz="24" w:space="8" w:color="F07F09" w:themeColor="accent1"/>
                          <w:bottom w:val="single" w:sz="24" w:space="8" w:color="F07F09" w:themeColor="accent1"/>
                        </w:pBdr>
                        <w:spacing w:after="0" w:line="360" w:lineRule="auto"/>
                        <w:jc w:val="both"/>
                        <w:rPr>
                          <w:i/>
                          <w:iCs/>
                          <w:color w:val="990000"/>
                          <w:sz w:val="24"/>
                          <w:szCs w:val="24"/>
                        </w:rPr>
                      </w:pPr>
                      <w:r w:rsidRPr="00420386">
                        <w:rPr>
                          <w:b/>
                          <w:i/>
                          <w:iCs/>
                          <w:color w:val="990000"/>
                          <w:sz w:val="24"/>
                          <w:szCs w:val="24"/>
                        </w:rPr>
                        <w:t>Stewardship</w:t>
                      </w:r>
                      <w:r w:rsidRPr="00420386">
                        <w:rPr>
                          <w:i/>
                          <w:iCs/>
                          <w:color w:val="990000"/>
                          <w:sz w:val="24"/>
                          <w:szCs w:val="24"/>
                        </w:rPr>
                        <w:t xml:space="preserve">: </w:t>
                      </w:r>
                      <w:r>
                        <w:rPr>
                          <w:i/>
                          <w:iCs/>
                          <w:color w:val="990000"/>
                          <w:sz w:val="24"/>
                          <w:szCs w:val="24"/>
                        </w:rPr>
                        <w:t>build an environment of giving through: the offertory</w:t>
                      </w:r>
                      <w:r w:rsidRPr="00420386">
                        <w:rPr>
                          <w:i/>
                          <w:iCs/>
                          <w:color w:val="990000"/>
                          <w:sz w:val="24"/>
                          <w:szCs w:val="24"/>
                        </w:rPr>
                        <w:t xml:space="preserve">, participation in commissions, service to the poor, </w:t>
                      </w:r>
                      <w:r>
                        <w:rPr>
                          <w:i/>
                          <w:iCs/>
                          <w:color w:val="990000"/>
                          <w:sz w:val="24"/>
                          <w:szCs w:val="24"/>
                        </w:rPr>
                        <w:t xml:space="preserve">and </w:t>
                      </w:r>
                      <w:r w:rsidRPr="00420386">
                        <w:rPr>
                          <w:i/>
                          <w:iCs/>
                          <w:color w:val="990000"/>
                          <w:sz w:val="24"/>
                          <w:szCs w:val="24"/>
                        </w:rPr>
                        <w:t>volunteering with parish events and programs.</w:t>
                      </w:r>
                    </w:p>
                    <w:p w14:paraId="112253CE" w14:textId="44CBAEAD" w:rsidR="002D1B3B" w:rsidRPr="00420386" w:rsidRDefault="002D1B3B" w:rsidP="007E5154">
                      <w:pPr>
                        <w:pBdr>
                          <w:top w:val="single" w:sz="24" w:space="8" w:color="F07F09" w:themeColor="accent1"/>
                          <w:bottom w:val="single" w:sz="24" w:space="8" w:color="F07F09" w:themeColor="accent1"/>
                        </w:pBdr>
                        <w:spacing w:after="0" w:line="360" w:lineRule="auto"/>
                        <w:jc w:val="both"/>
                        <w:rPr>
                          <w:i/>
                          <w:iCs/>
                          <w:color w:val="990000"/>
                          <w:sz w:val="24"/>
                          <w:szCs w:val="24"/>
                        </w:rPr>
                      </w:pPr>
                      <w:r w:rsidRPr="00420386">
                        <w:rPr>
                          <w:b/>
                          <w:i/>
                          <w:iCs/>
                          <w:color w:val="990000"/>
                          <w:sz w:val="24"/>
                          <w:szCs w:val="24"/>
                        </w:rPr>
                        <w:t>Facilities</w:t>
                      </w:r>
                      <w:r w:rsidRPr="00420386">
                        <w:rPr>
                          <w:i/>
                          <w:iCs/>
                          <w:color w:val="990000"/>
                          <w:sz w:val="24"/>
                          <w:szCs w:val="24"/>
                        </w:rPr>
                        <w:t>: target most needed maintenance</w:t>
                      </w:r>
                      <w:r>
                        <w:rPr>
                          <w:i/>
                          <w:iCs/>
                          <w:color w:val="990000"/>
                          <w:sz w:val="24"/>
                          <w:szCs w:val="24"/>
                        </w:rPr>
                        <w:t xml:space="preserve"> and repair</w:t>
                      </w:r>
                      <w:r w:rsidRPr="00420386">
                        <w:rPr>
                          <w:i/>
                          <w:iCs/>
                          <w:color w:val="990000"/>
                          <w:sz w:val="24"/>
                          <w:szCs w:val="24"/>
                        </w:rPr>
                        <w:t xml:space="preserve"> </w:t>
                      </w:r>
                      <w:r>
                        <w:rPr>
                          <w:i/>
                          <w:iCs/>
                          <w:color w:val="990000"/>
                          <w:sz w:val="24"/>
                          <w:szCs w:val="24"/>
                        </w:rPr>
                        <w:t>items</w:t>
                      </w:r>
                      <w:r w:rsidR="007E5154">
                        <w:rPr>
                          <w:i/>
                          <w:iCs/>
                          <w:color w:val="990000"/>
                          <w:sz w:val="24"/>
                          <w:szCs w:val="24"/>
                        </w:rPr>
                        <w:t>;</w:t>
                      </w:r>
                      <w:r>
                        <w:rPr>
                          <w:i/>
                          <w:iCs/>
                          <w:color w:val="990000"/>
                          <w:sz w:val="24"/>
                          <w:szCs w:val="24"/>
                        </w:rPr>
                        <w:t xml:space="preserve"> </w:t>
                      </w:r>
                      <w:r w:rsidRPr="00420386">
                        <w:rPr>
                          <w:i/>
                          <w:iCs/>
                          <w:color w:val="990000"/>
                          <w:sz w:val="24"/>
                          <w:szCs w:val="24"/>
                        </w:rPr>
                        <w:t>improve rental income</w:t>
                      </w:r>
                      <w:r w:rsidR="002C35BA">
                        <w:rPr>
                          <w:i/>
                          <w:iCs/>
                          <w:color w:val="990000"/>
                          <w:sz w:val="24"/>
                          <w:szCs w:val="24"/>
                        </w:rPr>
                        <w:t>;</w:t>
                      </w:r>
                      <w:r w:rsidRPr="00420386">
                        <w:rPr>
                          <w:i/>
                          <w:iCs/>
                          <w:color w:val="990000"/>
                          <w:sz w:val="24"/>
                          <w:szCs w:val="24"/>
                        </w:rPr>
                        <w:t xml:space="preserve"> develop a plan to raise money for the future renovations that are identified as a priority.</w:t>
                      </w:r>
                    </w:p>
                  </w:txbxContent>
                </v:textbox>
                <w10:wrap type="square" anchorx="margin"/>
              </v:shape>
            </w:pict>
          </mc:Fallback>
        </mc:AlternateContent>
      </w:r>
      <w:r w:rsidR="00E059BE" w:rsidRPr="00833FAD">
        <w:rPr>
          <w:sz w:val="28"/>
          <w:szCs w:val="24"/>
        </w:rPr>
        <w:t>We have put forth a series of Goals for everyone to focus their attention. We feel like this will help all of our groups, organizations, and leaders to be on the same path forward.  These Goals</w:t>
      </w:r>
      <w:r w:rsidR="00D33FC6" w:rsidRPr="00833FAD">
        <w:rPr>
          <w:sz w:val="28"/>
          <w:szCs w:val="24"/>
        </w:rPr>
        <w:t xml:space="preserve"> </w:t>
      </w:r>
      <w:r w:rsidR="00E059BE" w:rsidRPr="00833FAD">
        <w:rPr>
          <w:sz w:val="28"/>
          <w:szCs w:val="24"/>
        </w:rPr>
        <w:t xml:space="preserve">are </w:t>
      </w:r>
      <w:r w:rsidR="008E0C49" w:rsidRPr="00833FAD">
        <w:rPr>
          <w:sz w:val="28"/>
          <w:szCs w:val="24"/>
        </w:rPr>
        <w:t>as follows</w:t>
      </w:r>
      <w:r w:rsidR="002D1B3B">
        <w:rPr>
          <w:sz w:val="28"/>
          <w:szCs w:val="24"/>
        </w:rPr>
        <w:t>:</w:t>
      </w:r>
    </w:p>
    <w:p w14:paraId="7EBBADD8" w14:textId="49175A04" w:rsidR="00E059BE" w:rsidRPr="00173F15" w:rsidRDefault="00E059BE" w:rsidP="007E5154">
      <w:pPr>
        <w:pStyle w:val="Heading1"/>
        <w:spacing w:before="120" w:line="300" w:lineRule="auto"/>
        <w:jc w:val="both"/>
        <w:rPr>
          <w:color w:val="A50021"/>
        </w:rPr>
      </w:pPr>
      <w:r w:rsidRPr="00173F15">
        <w:rPr>
          <w:color w:val="A50021"/>
        </w:rPr>
        <w:t>Resource Guide</w:t>
      </w:r>
    </w:p>
    <w:p w14:paraId="17F39C1F" w14:textId="7852520C" w:rsidR="004D7A3D" w:rsidRDefault="00E059BE" w:rsidP="00DE02B3">
      <w:pPr>
        <w:jc w:val="both"/>
        <w:rPr>
          <w:rFonts w:asciiTheme="majorHAnsi" w:eastAsiaTheme="majorEastAsia" w:hAnsiTheme="majorHAnsi" w:cstheme="majorBidi"/>
          <w:noProof/>
          <w:color w:val="B35E06" w:themeColor="accent1" w:themeShade="BF"/>
          <w:sz w:val="40"/>
          <w:szCs w:val="40"/>
          <w:lang w:eastAsia="en-US"/>
        </w:rPr>
      </w:pPr>
      <w:r w:rsidRPr="00833FAD">
        <w:rPr>
          <w:sz w:val="28"/>
          <w:szCs w:val="24"/>
        </w:rPr>
        <w:t>We asked Parishioners to share their strengths and talents. After gathering the information, we compiled a Resource Guide for everyone. When we have a need, we can tap into our internal resources first. This may save time and money for the Parish. The master copy of this is being stored in the office computer so it can be updated easily. If you would like a copy, or want to add yourself to the guide, please contact Eva in the office and she can email or print a copy for you</w:t>
      </w:r>
      <w:r w:rsidR="004D7A3D" w:rsidRPr="00833FAD">
        <w:rPr>
          <w:sz w:val="28"/>
          <w:szCs w:val="24"/>
        </w:rPr>
        <w:t>.</w:t>
      </w:r>
    </w:p>
    <w:p w14:paraId="348845B4" w14:textId="09228D80" w:rsidR="008875B6" w:rsidRDefault="008875B6" w:rsidP="00833FAD">
      <w:pPr>
        <w:pStyle w:val="Heading1"/>
        <w:spacing w:before="120" w:line="300" w:lineRule="auto"/>
        <w:jc w:val="both"/>
        <w:rPr>
          <w:color w:val="A50021"/>
        </w:rPr>
      </w:pPr>
      <w:r w:rsidRPr="00173F15">
        <w:rPr>
          <w:color w:val="A50021"/>
        </w:rPr>
        <w:t>Structure for Parish</w:t>
      </w:r>
    </w:p>
    <w:p w14:paraId="206D47D2" w14:textId="17493BE4" w:rsidR="00FB33E2" w:rsidRDefault="008875B6" w:rsidP="00833FAD">
      <w:pPr>
        <w:spacing w:after="0"/>
        <w:jc w:val="both"/>
        <w:rPr>
          <w:rFonts w:asciiTheme="majorHAnsi" w:eastAsiaTheme="majorEastAsia" w:hAnsiTheme="majorHAnsi" w:cstheme="majorBidi"/>
          <w:color w:val="990000"/>
          <w:sz w:val="40"/>
          <w:szCs w:val="40"/>
        </w:rPr>
      </w:pPr>
      <w:r w:rsidRPr="00833FAD">
        <w:rPr>
          <w:sz w:val="28"/>
          <w:szCs w:val="24"/>
        </w:rPr>
        <w:t xml:space="preserve">After evaluating the Commissions and the roles of our Staff, it became apparent </w:t>
      </w:r>
      <w:r w:rsidR="007E5154">
        <w:rPr>
          <w:sz w:val="28"/>
          <w:szCs w:val="24"/>
        </w:rPr>
        <w:t xml:space="preserve">that </w:t>
      </w:r>
      <w:r w:rsidRPr="00833FAD">
        <w:rPr>
          <w:sz w:val="28"/>
          <w:szCs w:val="24"/>
        </w:rPr>
        <w:t>we needed to clarify the way our system functions</w:t>
      </w:r>
      <w:r w:rsidR="007E5154">
        <w:rPr>
          <w:sz w:val="28"/>
          <w:szCs w:val="24"/>
        </w:rPr>
        <w:t>. S</w:t>
      </w:r>
      <w:r w:rsidRPr="00833FAD">
        <w:rPr>
          <w:sz w:val="28"/>
          <w:szCs w:val="24"/>
        </w:rPr>
        <w:t xml:space="preserve">o we </w:t>
      </w:r>
      <w:r w:rsidR="007E5154">
        <w:rPr>
          <w:sz w:val="28"/>
          <w:szCs w:val="24"/>
        </w:rPr>
        <w:t>composed</w:t>
      </w:r>
      <w:r w:rsidRPr="00833FAD">
        <w:rPr>
          <w:sz w:val="28"/>
          <w:szCs w:val="24"/>
        </w:rPr>
        <w:t xml:space="preserve"> </w:t>
      </w:r>
      <w:r w:rsidR="007E5154">
        <w:rPr>
          <w:sz w:val="28"/>
          <w:szCs w:val="24"/>
        </w:rPr>
        <w:t xml:space="preserve">and circulated parish-wide </w:t>
      </w:r>
      <w:r w:rsidRPr="00833FAD">
        <w:rPr>
          <w:sz w:val="28"/>
          <w:szCs w:val="24"/>
        </w:rPr>
        <w:t>a</w:t>
      </w:r>
      <w:r w:rsidR="007E5154">
        <w:rPr>
          <w:sz w:val="28"/>
          <w:szCs w:val="24"/>
        </w:rPr>
        <w:t xml:space="preserve"> </w:t>
      </w:r>
      <w:r w:rsidRPr="00833FAD">
        <w:rPr>
          <w:sz w:val="28"/>
          <w:szCs w:val="24"/>
        </w:rPr>
        <w:t>Flow of Information Chart</w:t>
      </w:r>
      <w:r w:rsidR="007E5154">
        <w:rPr>
          <w:sz w:val="28"/>
          <w:szCs w:val="24"/>
        </w:rPr>
        <w:t xml:space="preserve"> for easy reference:</w:t>
      </w:r>
    </w:p>
    <w:p w14:paraId="4D343563" w14:textId="1DE3125A" w:rsidR="00F129DE" w:rsidRPr="00173F15" w:rsidRDefault="00CB7A28" w:rsidP="0049568E">
      <w:pPr>
        <w:pStyle w:val="Heading1"/>
        <w:spacing w:before="240" w:line="300" w:lineRule="auto"/>
        <w:jc w:val="both"/>
        <w:rPr>
          <w:color w:val="990000"/>
        </w:rPr>
      </w:pPr>
      <w:r w:rsidRPr="00833FAD">
        <w:rPr>
          <w:noProof/>
          <w:sz w:val="22"/>
          <w:lang w:eastAsia="en-US"/>
        </w:rPr>
        <w:lastRenderedPageBreak/>
        <w:drawing>
          <wp:anchor distT="0" distB="0" distL="114300" distR="114300" simplePos="0" relativeHeight="251662336" behindDoc="0" locked="0" layoutInCell="1" allowOverlap="1" wp14:anchorId="449B43E5" wp14:editId="72CE4BB9">
            <wp:simplePos x="0" y="0"/>
            <wp:positionH relativeFrom="column">
              <wp:posOffset>0</wp:posOffset>
            </wp:positionH>
            <wp:positionV relativeFrom="paragraph">
              <wp:posOffset>-114300</wp:posOffset>
            </wp:positionV>
            <wp:extent cx="5943600" cy="4507865"/>
            <wp:effectExtent l="0" t="0" r="0" b="0"/>
            <wp:wrapSquare wrapText="bothSides"/>
            <wp:docPr id="2766" name="Picture 2766"/>
            <wp:cNvGraphicFramePr/>
            <a:graphic xmlns:a="http://schemas.openxmlformats.org/drawingml/2006/main">
              <a:graphicData uri="http://schemas.openxmlformats.org/drawingml/2006/picture">
                <pic:pic xmlns:pic="http://schemas.openxmlformats.org/drawingml/2006/picture">
                  <pic:nvPicPr>
                    <pic:cNvPr id="2766" name="Picture 2766"/>
                    <pic:cNvPicPr/>
                  </pic:nvPicPr>
                  <pic:blipFill>
                    <a:blip r:embed="rId7">
                      <a:extLst>
                        <a:ext uri="{28A0092B-C50C-407E-A947-70E740481C1C}">
                          <a14:useLocalDpi xmlns:a14="http://schemas.microsoft.com/office/drawing/2010/main" val="0"/>
                        </a:ext>
                      </a:extLst>
                    </a:blip>
                    <a:stretch>
                      <a:fillRect/>
                    </a:stretch>
                  </pic:blipFill>
                  <pic:spPr>
                    <a:xfrm>
                      <a:off x="0" y="0"/>
                      <a:ext cx="5943600" cy="45078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129DE" w:rsidRPr="00173F15">
        <w:rPr>
          <w:color w:val="990000"/>
        </w:rPr>
        <w:t>Commissions</w:t>
      </w:r>
    </w:p>
    <w:p w14:paraId="2C1A68AD" w14:textId="1A009BC8" w:rsidR="002D32F5" w:rsidRPr="00D04784" w:rsidRDefault="00F129DE" w:rsidP="00833FAD">
      <w:pPr>
        <w:spacing w:after="0"/>
        <w:jc w:val="both"/>
        <w:rPr>
          <w:sz w:val="24"/>
          <w:szCs w:val="24"/>
        </w:rPr>
      </w:pPr>
      <w:r w:rsidRPr="00833FAD">
        <w:rPr>
          <w:sz w:val="28"/>
          <w:szCs w:val="24"/>
        </w:rPr>
        <w:t>After reviewing the Commissions</w:t>
      </w:r>
      <w:r w:rsidR="008E0C49" w:rsidRPr="00833FAD">
        <w:rPr>
          <w:sz w:val="28"/>
          <w:szCs w:val="24"/>
        </w:rPr>
        <w:t>,</w:t>
      </w:r>
      <w:r w:rsidRPr="00833FAD">
        <w:rPr>
          <w:sz w:val="28"/>
          <w:szCs w:val="24"/>
        </w:rPr>
        <w:t xml:space="preserve"> </w:t>
      </w:r>
      <w:r w:rsidR="00BF5E79" w:rsidRPr="00833FAD">
        <w:rPr>
          <w:sz w:val="28"/>
          <w:szCs w:val="24"/>
        </w:rPr>
        <w:t>w</w:t>
      </w:r>
      <w:r w:rsidRPr="00833FAD">
        <w:rPr>
          <w:sz w:val="28"/>
          <w:szCs w:val="24"/>
        </w:rPr>
        <w:t>e consolidated the roles</w:t>
      </w:r>
      <w:r w:rsidR="00173F15" w:rsidRPr="00833FAD">
        <w:rPr>
          <w:sz w:val="28"/>
          <w:szCs w:val="24"/>
        </w:rPr>
        <w:t>.</w:t>
      </w:r>
      <w:r w:rsidR="00BF5E79" w:rsidRPr="00833FAD">
        <w:rPr>
          <w:sz w:val="28"/>
          <w:szCs w:val="24"/>
        </w:rPr>
        <w:t xml:space="preserve"> Parishioners have stepped up and we have leadership in each commission</w:t>
      </w:r>
      <w:r w:rsidR="008E0C49" w:rsidRPr="00833FAD">
        <w:rPr>
          <w:sz w:val="28"/>
          <w:szCs w:val="24"/>
        </w:rPr>
        <w:t xml:space="preserve">. </w:t>
      </w:r>
      <w:r w:rsidR="00CD535E" w:rsidRPr="00833FAD">
        <w:rPr>
          <w:sz w:val="28"/>
          <w:szCs w:val="24"/>
        </w:rPr>
        <w:t>This year we are asking each commission to choose a month to promote itself. This is</w:t>
      </w:r>
      <w:r w:rsidRPr="00833FAD">
        <w:rPr>
          <w:sz w:val="28"/>
          <w:szCs w:val="24"/>
        </w:rPr>
        <w:t xml:space="preserve"> a time</w:t>
      </w:r>
      <w:r w:rsidR="00D265FF" w:rsidRPr="00833FAD">
        <w:rPr>
          <w:sz w:val="28"/>
          <w:szCs w:val="24"/>
        </w:rPr>
        <w:t xml:space="preserve"> to focus on what </w:t>
      </w:r>
      <w:r w:rsidR="00CD535E" w:rsidRPr="00833FAD">
        <w:rPr>
          <w:sz w:val="28"/>
          <w:szCs w:val="24"/>
        </w:rPr>
        <w:t>each commission does</w:t>
      </w:r>
      <w:r w:rsidR="00D265FF" w:rsidRPr="00833FAD">
        <w:rPr>
          <w:sz w:val="28"/>
          <w:szCs w:val="24"/>
        </w:rPr>
        <w:t xml:space="preserve">, what </w:t>
      </w:r>
      <w:r w:rsidR="00CD535E" w:rsidRPr="00833FAD">
        <w:rPr>
          <w:sz w:val="28"/>
          <w:szCs w:val="24"/>
        </w:rPr>
        <w:t>it</w:t>
      </w:r>
      <w:r w:rsidR="00D265FF" w:rsidRPr="00833FAD">
        <w:rPr>
          <w:sz w:val="28"/>
          <w:szCs w:val="24"/>
        </w:rPr>
        <w:t xml:space="preserve"> need</w:t>
      </w:r>
      <w:r w:rsidR="00CD535E" w:rsidRPr="00833FAD">
        <w:rPr>
          <w:sz w:val="28"/>
          <w:szCs w:val="24"/>
        </w:rPr>
        <w:t>s</w:t>
      </w:r>
      <w:r w:rsidR="00D04784" w:rsidRPr="00833FAD">
        <w:rPr>
          <w:sz w:val="28"/>
          <w:szCs w:val="24"/>
        </w:rPr>
        <w:t>, and how you can participate.</w:t>
      </w:r>
      <w:r w:rsidR="008E0C49" w:rsidRPr="00833FAD">
        <w:rPr>
          <w:sz w:val="28"/>
          <w:szCs w:val="24"/>
        </w:rPr>
        <w:t xml:space="preserve"> The Parish Council offered these guidelines to the Commissions.</w:t>
      </w:r>
    </w:p>
    <w:p w14:paraId="3E2A5FA3" w14:textId="77777777" w:rsidR="00D33FC6" w:rsidRPr="00420386" w:rsidRDefault="008C7810" w:rsidP="00833FAD">
      <w:pPr>
        <w:pBdr>
          <w:top w:val="single" w:sz="24" w:space="8" w:color="F07F09" w:themeColor="accent1"/>
          <w:bottom w:val="single" w:sz="24" w:space="8" w:color="F07F09" w:themeColor="accent1"/>
        </w:pBdr>
        <w:spacing w:after="120"/>
        <w:jc w:val="both"/>
        <w:rPr>
          <w:b/>
          <w:i/>
          <w:iCs/>
          <w:color w:val="990000"/>
          <w:sz w:val="24"/>
          <w:szCs w:val="24"/>
        </w:rPr>
      </w:pPr>
      <w:r w:rsidRPr="00D33FC6">
        <w:rPr>
          <w:b/>
          <w:i/>
          <w:iCs/>
          <w:color w:val="990000"/>
          <w:sz w:val="24"/>
          <w:szCs w:val="24"/>
        </w:rPr>
        <w:t>NOTES FOR COMMISSION LEADERSHIP</w:t>
      </w:r>
    </w:p>
    <w:p w14:paraId="7AA3CB66" w14:textId="5E5AFB03" w:rsidR="00D33FC6" w:rsidRPr="00B24B8E" w:rsidRDefault="008C7810" w:rsidP="00833FAD">
      <w:pPr>
        <w:pBdr>
          <w:top w:val="single" w:sz="24" w:space="8" w:color="F07F09" w:themeColor="accent1"/>
          <w:bottom w:val="single" w:sz="24" w:space="8" w:color="F07F09" w:themeColor="accent1"/>
        </w:pBdr>
        <w:spacing w:after="60" w:line="240" w:lineRule="auto"/>
        <w:jc w:val="both"/>
        <w:rPr>
          <w:i/>
          <w:iCs/>
          <w:color w:val="990000"/>
          <w:sz w:val="24"/>
          <w:szCs w:val="24"/>
        </w:rPr>
      </w:pPr>
      <w:r w:rsidRPr="00420386">
        <w:rPr>
          <w:i/>
          <w:iCs/>
          <w:color w:val="990000"/>
          <w:sz w:val="24"/>
          <w:szCs w:val="24"/>
        </w:rPr>
        <w:t>1. This is a 3</w:t>
      </w:r>
      <w:r w:rsidR="007E5154">
        <w:rPr>
          <w:i/>
          <w:iCs/>
          <w:color w:val="990000"/>
          <w:sz w:val="24"/>
          <w:szCs w:val="24"/>
        </w:rPr>
        <w:t>-</w:t>
      </w:r>
      <w:r w:rsidRPr="00420386">
        <w:rPr>
          <w:i/>
          <w:iCs/>
          <w:color w:val="990000"/>
          <w:sz w:val="24"/>
          <w:szCs w:val="24"/>
        </w:rPr>
        <w:t>year term. Keep this in mind by planning and training a replacement as your term approaches its end.</w:t>
      </w:r>
    </w:p>
    <w:p w14:paraId="78BF0A6D" w14:textId="51003927" w:rsidR="00D33FC6" w:rsidRPr="00D33FC6" w:rsidRDefault="008C7810" w:rsidP="00833FAD">
      <w:pPr>
        <w:pBdr>
          <w:top w:val="single" w:sz="24" w:space="8" w:color="F07F09" w:themeColor="accent1"/>
          <w:bottom w:val="single" w:sz="24" w:space="8" w:color="F07F09" w:themeColor="accent1"/>
        </w:pBdr>
        <w:spacing w:after="60" w:line="240" w:lineRule="auto"/>
        <w:jc w:val="both"/>
        <w:rPr>
          <w:i/>
          <w:iCs/>
          <w:color w:val="990000"/>
          <w:sz w:val="24"/>
          <w:szCs w:val="24"/>
        </w:rPr>
      </w:pPr>
      <w:r w:rsidRPr="00B24B8E">
        <w:rPr>
          <w:i/>
          <w:iCs/>
          <w:color w:val="990000"/>
          <w:sz w:val="24"/>
          <w:szCs w:val="24"/>
        </w:rPr>
        <w:t>2. Choose a month in the calendar year for your Commission to use as a means of promotin</w:t>
      </w:r>
      <w:r w:rsidRPr="0091466F">
        <w:rPr>
          <w:i/>
          <w:iCs/>
          <w:color w:val="990000"/>
          <w:sz w:val="24"/>
          <w:szCs w:val="24"/>
        </w:rPr>
        <w:t>g your work and encouraging participation from the rest of the Parish. This month would be a time to issue a yearly report to the entire Parish reporting on activities, policies, or budgets depending on which Commission you lead.</w:t>
      </w:r>
    </w:p>
    <w:p w14:paraId="7E87FF4A" w14:textId="4D14348C" w:rsidR="00DE02B3" w:rsidRPr="00420386" w:rsidRDefault="00DE02B3" w:rsidP="0049568E">
      <w:pPr>
        <w:pBdr>
          <w:top w:val="single" w:sz="24" w:space="8" w:color="F07F09" w:themeColor="accent1"/>
          <w:bottom w:val="single" w:sz="24" w:space="7" w:color="F07F09" w:themeColor="accent1"/>
        </w:pBdr>
        <w:spacing w:after="120"/>
        <w:jc w:val="both"/>
        <w:rPr>
          <w:b/>
          <w:i/>
          <w:iCs/>
          <w:color w:val="990000"/>
          <w:sz w:val="24"/>
          <w:szCs w:val="24"/>
        </w:rPr>
      </w:pPr>
      <w:r w:rsidRPr="00D33FC6">
        <w:rPr>
          <w:b/>
          <w:i/>
          <w:iCs/>
          <w:color w:val="990000"/>
          <w:sz w:val="24"/>
          <w:szCs w:val="24"/>
        </w:rPr>
        <w:lastRenderedPageBreak/>
        <w:t>NOTES FOR COMMISSION LEADERSHIP</w:t>
      </w:r>
      <w:r>
        <w:rPr>
          <w:b/>
          <w:i/>
          <w:iCs/>
          <w:color w:val="990000"/>
          <w:sz w:val="24"/>
          <w:szCs w:val="24"/>
        </w:rPr>
        <w:t xml:space="preserve"> (continued)</w:t>
      </w:r>
    </w:p>
    <w:p w14:paraId="53FFF9E6" w14:textId="66BC6C1E" w:rsidR="00D33FC6" w:rsidRPr="00D33FC6" w:rsidRDefault="008C7810" w:rsidP="0049568E">
      <w:pPr>
        <w:pBdr>
          <w:top w:val="single" w:sz="24" w:space="8" w:color="F07F09" w:themeColor="accent1"/>
          <w:bottom w:val="single" w:sz="24" w:space="7" w:color="F07F09" w:themeColor="accent1"/>
        </w:pBdr>
        <w:spacing w:after="60" w:line="240" w:lineRule="auto"/>
        <w:jc w:val="both"/>
        <w:rPr>
          <w:i/>
          <w:iCs/>
          <w:color w:val="990000"/>
          <w:sz w:val="24"/>
          <w:szCs w:val="24"/>
        </w:rPr>
      </w:pPr>
      <w:r w:rsidRPr="00D33FC6">
        <w:rPr>
          <w:i/>
          <w:iCs/>
          <w:color w:val="990000"/>
          <w:sz w:val="24"/>
          <w:szCs w:val="24"/>
        </w:rPr>
        <w:t xml:space="preserve">3. Bring representation from the different ministries into your meeting or discussions. You will be assuring </w:t>
      </w:r>
      <w:r w:rsidR="007E5154">
        <w:rPr>
          <w:i/>
          <w:iCs/>
          <w:color w:val="990000"/>
          <w:sz w:val="24"/>
          <w:szCs w:val="24"/>
        </w:rPr>
        <w:t xml:space="preserve">that </w:t>
      </w:r>
      <w:r w:rsidRPr="00D33FC6">
        <w:rPr>
          <w:i/>
          <w:iCs/>
          <w:color w:val="990000"/>
          <w:sz w:val="24"/>
          <w:szCs w:val="24"/>
        </w:rPr>
        <w:t>the goals and direction of the Parish are passed along to these Ministries.</w:t>
      </w:r>
    </w:p>
    <w:p w14:paraId="1E22C19A" w14:textId="02126311" w:rsidR="00D33FC6" w:rsidRPr="00833FAD" w:rsidRDefault="008C7810" w:rsidP="0049568E">
      <w:pPr>
        <w:pBdr>
          <w:top w:val="single" w:sz="24" w:space="8" w:color="F07F09" w:themeColor="accent1"/>
          <w:bottom w:val="single" w:sz="24" w:space="7" w:color="F07F09" w:themeColor="accent1"/>
        </w:pBdr>
        <w:spacing w:after="60" w:line="240" w:lineRule="auto"/>
        <w:jc w:val="both"/>
        <w:rPr>
          <w:i/>
          <w:iCs/>
          <w:color w:val="990000"/>
          <w:sz w:val="24"/>
          <w:szCs w:val="24"/>
        </w:rPr>
      </w:pPr>
      <w:r w:rsidRPr="00D33FC6">
        <w:rPr>
          <w:i/>
          <w:iCs/>
          <w:color w:val="990000"/>
          <w:sz w:val="24"/>
          <w:szCs w:val="24"/>
        </w:rPr>
        <w:t>4. Forward minutes from your meetings or major decisions to the Parish Council prior to our monthly meeting. This is not for permission; it is just a means of keeping all communication open. This will allow the Council a way of measuring the success of the Parish Goals.</w:t>
      </w:r>
    </w:p>
    <w:p w14:paraId="3669EAA4" w14:textId="166F2C17" w:rsidR="00D33FC6" w:rsidRPr="00B24B8E" w:rsidRDefault="008C7810" w:rsidP="0049568E">
      <w:pPr>
        <w:pBdr>
          <w:top w:val="single" w:sz="24" w:space="8" w:color="F07F09" w:themeColor="accent1"/>
          <w:bottom w:val="single" w:sz="24" w:space="7" w:color="F07F09" w:themeColor="accent1"/>
        </w:pBdr>
        <w:spacing w:after="60" w:line="240" w:lineRule="auto"/>
        <w:jc w:val="both"/>
        <w:rPr>
          <w:i/>
          <w:iCs/>
          <w:color w:val="990000"/>
          <w:sz w:val="24"/>
          <w:szCs w:val="24"/>
        </w:rPr>
      </w:pPr>
      <w:r w:rsidRPr="00420386">
        <w:rPr>
          <w:i/>
          <w:iCs/>
          <w:color w:val="990000"/>
          <w:sz w:val="24"/>
          <w:szCs w:val="24"/>
        </w:rPr>
        <w:t>5. Review the Goals the Parish Council sends forward and work to align these with the work within your Commission.</w:t>
      </w:r>
    </w:p>
    <w:p w14:paraId="185B6A2D" w14:textId="54575F7D" w:rsidR="00D33FC6" w:rsidRPr="00D33FC6" w:rsidRDefault="008C7810" w:rsidP="0049568E">
      <w:pPr>
        <w:pBdr>
          <w:top w:val="single" w:sz="24" w:space="8" w:color="F07F09" w:themeColor="accent1"/>
          <w:bottom w:val="single" w:sz="24" w:space="7" w:color="F07F09" w:themeColor="accent1"/>
        </w:pBdr>
        <w:spacing w:after="60" w:line="240" w:lineRule="auto"/>
        <w:jc w:val="both"/>
        <w:rPr>
          <w:i/>
          <w:iCs/>
          <w:color w:val="990000"/>
          <w:sz w:val="24"/>
          <w:szCs w:val="24"/>
        </w:rPr>
      </w:pPr>
      <w:r w:rsidRPr="00B24B8E">
        <w:rPr>
          <w:i/>
          <w:iCs/>
          <w:color w:val="990000"/>
          <w:sz w:val="24"/>
          <w:szCs w:val="24"/>
        </w:rPr>
        <w:t>6. When communicating with the Parish, consider yourself a "Marketing Team".</w:t>
      </w:r>
      <w:r w:rsidRPr="00B24B8E">
        <w:rPr>
          <w:i/>
          <w:iCs/>
          <w:color w:val="990000"/>
          <w:sz w:val="24"/>
          <w:szCs w:val="24"/>
        </w:rPr>
        <w:br/>
        <w:t xml:space="preserve">We are more than just sign-up sheets and money gatherers. Tell us how your event promotes community, strengthens worship, raises funds for a </w:t>
      </w:r>
      <w:r w:rsidRPr="0091466F">
        <w:rPr>
          <w:i/>
          <w:iCs/>
          <w:color w:val="990000"/>
          <w:sz w:val="24"/>
          <w:szCs w:val="24"/>
        </w:rPr>
        <w:t xml:space="preserve">specific goal, or educates us about our faith. Give the "what", "why", and the goal. Let everyone know what </w:t>
      </w:r>
      <w:r w:rsidR="007E5154">
        <w:rPr>
          <w:i/>
          <w:iCs/>
          <w:color w:val="990000"/>
          <w:sz w:val="24"/>
          <w:szCs w:val="24"/>
        </w:rPr>
        <w:t>he or she</w:t>
      </w:r>
      <w:r w:rsidRPr="0091466F">
        <w:rPr>
          <w:i/>
          <w:iCs/>
          <w:color w:val="990000"/>
          <w:sz w:val="24"/>
          <w:szCs w:val="24"/>
        </w:rPr>
        <w:t xml:space="preserve"> will gain as well as what you need.</w:t>
      </w:r>
    </w:p>
    <w:p w14:paraId="0604F699" w14:textId="36F72E6E" w:rsidR="008C7810" w:rsidRPr="00833FAD" w:rsidRDefault="008C7810" w:rsidP="0049568E">
      <w:pPr>
        <w:pBdr>
          <w:top w:val="single" w:sz="24" w:space="8" w:color="F07F09" w:themeColor="accent1"/>
          <w:bottom w:val="single" w:sz="24" w:space="7" w:color="F07F09" w:themeColor="accent1"/>
        </w:pBdr>
        <w:spacing w:after="60" w:line="240" w:lineRule="auto"/>
        <w:jc w:val="both"/>
        <w:rPr>
          <w:i/>
          <w:iCs/>
          <w:color w:val="990000"/>
          <w:sz w:val="24"/>
          <w:szCs w:val="24"/>
        </w:rPr>
      </w:pPr>
      <w:r w:rsidRPr="00D33FC6">
        <w:rPr>
          <w:i/>
          <w:iCs/>
          <w:color w:val="990000"/>
          <w:sz w:val="24"/>
          <w:szCs w:val="24"/>
        </w:rPr>
        <w:t xml:space="preserve">7. As you plan events / services / </w:t>
      </w:r>
      <w:r w:rsidR="007E5154" w:rsidRPr="00D33FC6">
        <w:rPr>
          <w:i/>
          <w:iCs/>
          <w:color w:val="990000"/>
          <w:sz w:val="24"/>
          <w:szCs w:val="24"/>
        </w:rPr>
        <w:t>fundraisers</w:t>
      </w:r>
      <w:r w:rsidRPr="00D33FC6">
        <w:rPr>
          <w:i/>
          <w:iCs/>
          <w:color w:val="990000"/>
          <w:sz w:val="24"/>
          <w:szCs w:val="24"/>
        </w:rPr>
        <w:t xml:space="preserve"> be mindful of the diversity of ages, abilities and needs of the Parishioners. Are you focused only on adults? Have you considered the young busy family? How about our youth- did you plan on how they will participate? </w:t>
      </w:r>
    </w:p>
    <w:p w14:paraId="0775128B" w14:textId="77777777" w:rsidR="00D265FF" w:rsidRPr="00173F15" w:rsidRDefault="00D265FF" w:rsidP="0049568E">
      <w:pPr>
        <w:pStyle w:val="Heading1"/>
        <w:spacing w:before="240" w:line="300" w:lineRule="auto"/>
        <w:jc w:val="both"/>
        <w:rPr>
          <w:color w:val="990000"/>
        </w:rPr>
      </w:pPr>
      <w:r w:rsidRPr="00173F15">
        <w:rPr>
          <w:color w:val="990000"/>
        </w:rPr>
        <w:t>Mass Schedule</w:t>
      </w:r>
    </w:p>
    <w:p w14:paraId="2998639D" w14:textId="2E1F9C07" w:rsidR="008875B6" w:rsidRPr="00833FAD" w:rsidRDefault="00D265FF" w:rsidP="00833FAD">
      <w:pPr>
        <w:spacing w:after="0"/>
        <w:jc w:val="both"/>
        <w:rPr>
          <w:sz w:val="28"/>
          <w:szCs w:val="28"/>
        </w:rPr>
      </w:pPr>
      <w:r w:rsidRPr="00833FAD">
        <w:rPr>
          <w:sz w:val="28"/>
          <w:szCs w:val="28"/>
        </w:rPr>
        <w:t>The Parish Council held a joint meeting with the St</w:t>
      </w:r>
      <w:r w:rsidR="002C35BA">
        <w:rPr>
          <w:sz w:val="28"/>
          <w:szCs w:val="28"/>
        </w:rPr>
        <w:t>.</w:t>
      </w:r>
      <w:r w:rsidRPr="00833FAD">
        <w:rPr>
          <w:sz w:val="28"/>
          <w:szCs w:val="28"/>
        </w:rPr>
        <w:t xml:space="preserve"> Luke’s Council/ Leadership team to work out the Mass Schedule between the two Parishes</w:t>
      </w:r>
      <w:r w:rsidR="00AF234D" w:rsidRPr="00833FAD">
        <w:rPr>
          <w:sz w:val="28"/>
          <w:szCs w:val="28"/>
        </w:rPr>
        <w:t xml:space="preserve"> since</w:t>
      </w:r>
      <w:r w:rsidRPr="00833FAD">
        <w:rPr>
          <w:sz w:val="28"/>
          <w:szCs w:val="28"/>
        </w:rPr>
        <w:t xml:space="preserve"> Fr</w:t>
      </w:r>
      <w:r w:rsidR="002C35BA">
        <w:rPr>
          <w:sz w:val="28"/>
          <w:szCs w:val="28"/>
        </w:rPr>
        <w:t>.</w:t>
      </w:r>
      <w:r w:rsidRPr="00833FAD">
        <w:rPr>
          <w:sz w:val="28"/>
          <w:szCs w:val="28"/>
        </w:rPr>
        <w:t xml:space="preserve"> Tony is moving to his next assignment</w:t>
      </w:r>
      <w:r w:rsidR="00B52FB4" w:rsidRPr="00833FAD">
        <w:rPr>
          <w:sz w:val="28"/>
          <w:szCs w:val="28"/>
        </w:rPr>
        <w:t>, and Fr</w:t>
      </w:r>
      <w:r w:rsidR="002C35BA">
        <w:rPr>
          <w:sz w:val="28"/>
          <w:szCs w:val="28"/>
        </w:rPr>
        <w:t>.</w:t>
      </w:r>
      <w:r w:rsidR="00B52FB4" w:rsidRPr="00833FAD">
        <w:rPr>
          <w:sz w:val="28"/>
          <w:szCs w:val="28"/>
        </w:rPr>
        <w:t xml:space="preserve"> John Paul will assume responsibility for all the Masses at both Parishes. The Immaculate Conception schedule changed little to preserve some stability for our Parishioners and our PSR families and Staff.</w:t>
      </w:r>
      <w:r w:rsidRPr="00833FAD">
        <w:rPr>
          <w:sz w:val="28"/>
          <w:szCs w:val="28"/>
        </w:rPr>
        <w:t xml:space="preserve"> </w:t>
      </w:r>
      <w:r w:rsidR="00B52FB4" w:rsidRPr="00833FAD">
        <w:rPr>
          <w:sz w:val="28"/>
          <w:szCs w:val="28"/>
        </w:rPr>
        <w:t>The New Mass Schedule is as Saturday @ 4:00, and Sunday @ 9:00.</w:t>
      </w:r>
    </w:p>
    <w:p w14:paraId="56324EE2" w14:textId="5A4E7F0E" w:rsidR="00B52FB4" w:rsidRPr="00833FAD" w:rsidRDefault="00B52FB4" w:rsidP="0049568E">
      <w:pPr>
        <w:spacing w:before="120" w:after="0" w:line="288" w:lineRule="auto"/>
        <w:jc w:val="both"/>
        <w:rPr>
          <w:i/>
          <w:color w:val="A50021"/>
          <w:sz w:val="28"/>
          <w:szCs w:val="28"/>
        </w:rPr>
      </w:pPr>
      <w:r w:rsidRPr="00833FAD">
        <w:rPr>
          <w:i/>
          <w:color w:val="A50021"/>
          <w:sz w:val="28"/>
          <w:szCs w:val="28"/>
        </w:rPr>
        <w:t xml:space="preserve">We hope you </w:t>
      </w:r>
      <w:r w:rsidR="00EE0B4A" w:rsidRPr="00833FAD">
        <w:rPr>
          <w:i/>
          <w:color w:val="A50021"/>
          <w:sz w:val="28"/>
          <w:szCs w:val="28"/>
        </w:rPr>
        <w:t>noted</w:t>
      </w:r>
      <w:r w:rsidRPr="00833FAD">
        <w:rPr>
          <w:i/>
          <w:color w:val="A50021"/>
          <w:sz w:val="28"/>
          <w:szCs w:val="28"/>
        </w:rPr>
        <w:t xml:space="preserve"> the Leadership your Parish Council has provided this year. We worked hard to maintain as much stability for our Parishioners as possible during this year of many changes. We have</w:t>
      </w:r>
      <w:r w:rsidR="00EE0B4A" w:rsidRPr="00833FAD">
        <w:rPr>
          <w:i/>
          <w:color w:val="A50021"/>
          <w:sz w:val="28"/>
          <w:szCs w:val="28"/>
        </w:rPr>
        <w:t xml:space="preserve"> advocated</w:t>
      </w:r>
      <w:r w:rsidRPr="00833FAD">
        <w:rPr>
          <w:i/>
          <w:color w:val="A50021"/>
          <w:sz w:val="28"/>
          <w:szCs w:val="28"/>
        </w:rPr>
        <w:t xml:space="preserve"> hard</w:t>
      </w:r>
      <w:r w:rsidR="00EE0B4A" w:rsidRPr="00833FAD">
        <w:rPr>
          <w:i/>
          <w:color w:val="A50021"/>
          <w:sz w:val="28"/>
          <w:szCs w:val="28"/>
        </w:rPr>
        <w:t xml:space="preserve"> </w:t>
      </w:r>
      <w:r w:rsidRPr="00833FAD">
        <w:rPr>
          <w:i/>
          <w:color w:val="A50021"/>
          <w:sz w:val="28"/>
          <w:szCs w:val="28"/>
        </w:rPr>
        <w:t>for the needs of IC</w:t>
      </w:r>
      <w:r w:rsidR="00B41BD1" w:rsidRPr="00833FAD">
        <w:rPr>
          <w:i/>
          <w:color w:val="A50021"/>
          <w:sz w:val="28"/>
          <w:szCs w:val="28"/>
        </w:rPr>
        <w:t>,</w:t>
      </w:r>
      <w:r w:rsidRPr="00833FAD">
        <w:rPr>
          <w:i/>
          <w:color w:val="A50021"/>
          <w:sz w:val="28"/>
          <w:szCs w:val="28"/>
        </w:rPr>
        <w:t xml:space="preserve"> among the flood of challenges the Archdiocese is facing. We are proud of our work, and we are proud of all of</w:t>
      </w:r>
      <w:r w:rsidRPr="00833FAD">
        <w:rPr>
          <w:i/>
          <w:color w:val="A50021"/>
          <w:sz w:val="28"/>
          <w:szCs w:val="28"/>
          <w:u w:val="single"/>
        </w:rPr>
        <w:t xml:space="preserve"> you</w:t>
      </w:r>
      <w:r w:rsidRPr="00833FAD">
        <w:rPr>
          <w:i/>
          <w:color w:val="A50021"/>
          <w:sz w:val="28"/>
          <w:szCs w:val="28"/>
        </w:rPr>
        <w:t xml:space="preserve"> too! </w:t>
      </w:r>
      <w:r w:rsidR="0091466F" w:rsidRPr="008465F3">
        <w:rPr>
          <w:i/>
          <w:color w:val="A50021"/>
          <w:sz w:val="28"/>
          <w:szCs w:val="28"/>
        </w:rPr>
        <w:t>Thank you for y</w:t>
      </w:r>
      <w:r w:rsidRPr="00833FAD">
        <w:rPr>
          <w:i/>
          <w:color w:val="A50021"/>
          <w:sz w:val="28"/>
          <w:szCs w:val="28"/>
        </w:rPr>
        <w:t xml:space="preserve">our patience, tolerance, </w:t>
      </w:r>
      <w:r w:rsidR="00B41BD1" w:rsidRPr="00833FAD">
        <w:rPr>
          <w:i/>
          <w:color w:val="A50021"/>
          <w:sz w:val="28"/>
          <w:szCs w:val="28"/>
        </w:rPr>
        <w:t>dedication, loyalty, and</w:t>
      </w:r>
      <w:r w:rsidR="00EE0B4A" w:rsidRPr="00833FAD">
        <w:rPr>
          <w:i/>
          <w:color w:val="A50021"/>
          <w:sz w:val="28"/>
          <w:szCs w:val="28"/>
        </w:rPr>
        <w:t xml:space="preserve"> good </w:t>
      </w:r>
      <w:r w:rsidR="00B41BD1" w:rsidRPr="00833FAD">
        <w:rPr>
          <w:i/>
          <w:color w:val="A50021"/>
          <w:sz w:val="28"/>
          <w:szCs w:val="28"/>
        </w:rPr>
        <w:t>spirits</w:t>
      </w:r>
      <w:r w:rsidR="0091466F" w:rsidRPr="008465F3">
        <w:rPr>
          <w:i/>
          <w:color w:val="A50021"/>
          <w:sz w:val="28"/>
          <w:szCs w:val="28"/>
        </w:rPr>
        <w:t xml:space="preserve">—qualities that </w:t>
      </w:r>
      <w:r w:rsidR="008465F3" w:rsidRPr="00833FAD">
        <w:rPr>
          <w:i/>
          <w:color w:val="A50021"/>
          <w:sz w:val="28"/>
          <w:szCs w:val="28"/>
        </w:rPr>
        <w:t xml:space="preserve">continue to </w:t>
      </w:r>
      <w:r w:rsidR="00EE0B4A" w:rsidRPr="00833FAD">
        <w:rPr>
          <w:i/>
          <w:color w:val="A50021"/>
          <w:sz w:val="28"/>
          <w:szCs w:val="28"/>
        </w:rPr>
        <w:t>make</w:t>
      </w:r>
      <w:r w:rsidR="00B41BD1" w:rsidRPr="00833FAD">
        <w:rPr>
          <w:i/>
          <w:color w:val="A50021"/>
          <w:sz w:val="28"/>
          <w:szCs w:val="28"/>
        </w:rPr>
        <w:t xml:space="preserve"> us strong in community.</w:t>
      </w:r>
    </w:p>
    <w:p w14:paraId="63090D90" w14:textId="106D304E" w:rsidR="008E0C49" w:rsidRPr="00DE02B3" w:rsidRDefault="0091466F" w:rsidP="00833FAD">
      <w:pPr>
        <w:spacing w:before="120" w:after="0"/>
        <w:jc w:val="both"/>
        <w:rPr>
          <w:sz w:val="28"/>
          <w:szCs w:val="28"/>
        </w:rPr>
      </w:pPr>
      <w:r w:rsidRPr="00DE02B3">
        <w:rPr>
          <w:sz w:val="28"/>
          <w:szCs w:val="28"/>
        </w:rPr>
        <w:t>Prayerfully</w:t>
      </w:r>
      <w:r w:rsidR="008E0C49" w:rsidRPr="00DE02B3">
        <w:rPr>
          <w:sz w:val="28"/>
          <w:szCs w:val="28"/>
        </w:rPr>
        <w:t>,</w:t>
      </w:r>
    </w:p>
    <w:p w14:paraId="15D67403" w14:textId="47E2C93F" w:rsidR="00B41BD1" w:rsidRPr="00DE02B3" w:rsidRDefault="00173F15" w:rsidP="00833FAD">
      <w:pPr>
        <w:spacing w:after="0" w:line="240" w:lineRule="auto"/>
        <w:rPr>
          <w:sz w:val="28"/>
          <w:szCs w:val="32"/>
        </w:rPr>
      </w:pPr>
      <w:r w:rsidRPr="00DE02B3">
        <w:rPr>
          <w:sz w:val="28"/>
          <w:szCs w:val="32"/>
        </w:rPr>
        <w:t>Teresa</w:t>
      </w:r>
      <w:r w:rsidR="00B41BD1" w:rsidRPr="00DE02B3">
        <w:rPr>
          <w:sz w:val="28"/>
          <w:szCs w:val="32"/>
        </w:rPr>
        <w:t xml:space="preserve"> </w:t>
      </w:r>
      <w:proofErr w:type="spellStart"/>
      <w:r w:rsidR="00B41BD1" w:rsidRPr="00DE02B3">
        <w:rPr>
          <w:sz w:val="28"/>
          <w:szCs w:val="32"/>
        </w:rPr>
        <w:t>Lunte</w:t>
      </w:r>
      <w:proofErr w:type="spellEnd"/>
      <w:r w:rsidR="00B41BD1" w:rsidRPr="00DE02B3">
        <w:rPr>
          <w:sz w:val="28"/>
          <w:szCs w:val="32"/>
        </w:rPr>
        <w:t xml:space="preserve">, Ellen Simmons, Marie </w:t>
      </w:r>
      <w:proofErr w:type="spellStart"/>
      <w:r w:rsidR="00B41BD1" w:rsidRPr="00DE02B3">
        <w:rPr>
          <w:sz w:val="28"/>
          <w:szCs w:val="32"/>
        </w:rPr>
        <w:t>Mudd</w:t>
      </w:r>
      <w:proofErr w:type="spellEnd"/>
      <w:r w:rsidR="00B41BD1" w:rsidRPr="00DE02B3">
        <w:rPr>
          <w:sz w:val="28"/>
          <w:szCs w:val="32"/>
        </w:rPr>
        <w:t>, T</w:t>
      </w:r>
      <w:r w:rsidR="00CB7A28" w:rsidRPr="00DE02B3">
        <w:rPr>
          <w:sz w:val="28"/>
          <w:szCs w:val="32"/>
        </w:rPr>
        <w:t>h</w:t>
      </w:r>
      <w:r w:rsidR="00B41BD1" w:rsidRPr="00DE02B3">
        <w:rPr>
          <w:sz w:val="28"/>
          <w:szCs w:val="32"/>
        </w:rPr>
        <w:t>om</w:t>
      </w:r>
      <w:r w:rsidR="00CB7A28" w:rsidRPr="00DE02B3">
        <w:rPr>
          <w:sz w:val="28"/>
          <w:szCs w:val="32"/>
        </w:rPr>
        <w:t>as</w:t>
      </w:r>
      <w:r w:rsidR="00B41BD1" w:rsidRPr="00DE02B3">
        <w:rPr>
          <w:sz w:val="28"/>
          <w:szCs w:val="32"/>
        </w:rPr>
        <w:t xml:space="preserve"> </w:t>
      </w:r>
      <w:proofErr w:type="spellStart"/>
      <w:r w:rsidR="00B41BD1" w:rsidRPr="00DE02B3">
        <w:rPr>
          <w:sz w:val="28"/>
          <w:szCs w:val="32"/>
        </w:rPr>
        <w:t>Hann</w:t>
      </w:r>
      <w:r w:rsidR="00CB7A28" w:rsidRPr="00DE02B3">
        <w:rPr>
          <w:sz w:val="28"/>
          <w:szCs w:val="32"/>
        </w:rPr>
        <w:t>a</w:t>
      </w:r>
      <w:r w:rsidR="00B41BD1" w:rsidRPr="00DE02B3">
        <w:rPr>
          <w:sz w:val="28"/>
          <w:szCs w:val="32"/>
        </w:rPr>
        <w:t>n</w:t>
      </w:r>
      <w:proofErr w:type="spellEnd"/>
      <w:r w:rsidR="00B41BD1" w:rsidRPr="00DE02B3">
        <w:rPr>
          <w:sz w:val="28"/>
          <w:szCs w:val="32"/>
        </w:rPr>
        <w:t xml:space="preserve">, Robert </w:t>
      </w:r>
      <w:proofErr w:type="spellStart"/>
      <w:r w:rsidR="00B41BD1" w:rsidRPr="00DE02B3">
        <w:rPr>
          <w:sz w:val="28"/>
          <w:szCs w:val="32"/>
        </w:rPr>
        <w:t>Bott</w:t>
      </w:r>
      <w:proofErr w:type="spellEnd"/>
      <w:r w:rsidR="00B41BD1" w:rsidRPr="00DE02B3">
        <w:rPr>
          <w:sz w:val="28"/>
          <w:szCs w:val="32"/>
        </w:rPr>
        <w:t>, and Deborah Lee</w:t>
      </w:r>
    </w:p>
    <w:sectPr w:rsidR="00B41BD1" w:rsidRPr="00DE02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5685CFF"/>
    <w:multiLevelType w:val="hybridMultilevel"/>
    <w:tmpl w:val="FA3E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028BB"/>
    <w:multiLevelType w:val="hybridMultilevel"/>
    <w:tmpl w:val="9236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03319"/>
    <w:multiLevelType w:val="hybridMultilevel"/>
    <w:tmpl w:val="29B4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A1732"/>
    <w:multiLevelType w:val="hybridMultilevel"/>
    <w:tmpl w:val="10BA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trackRevisions/>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A0"/>
    <w:rsid w:val="00173F15"/>
    <w:rsid w:val="00195111"/>
    <w:rsid w:val="002C35BA"/>
    <w:rsid w:val="002D1B3B"/>
    <w:rsid w:val="002D32F5"/>
    <w:rsid w:val="00420386"/>
    <w:rsid w:val="0049568E"/>
    <w:rsid w:val="004D7A3D"/>
    <w:rsid w:val="00553034"/>
    <w:rsid w:val="0057358E"/>
    <w:rsid w:val="005F62F4"/>
    <w:rsid w:val="006250D0"/>
    <w:rsid w:val="006826D1"/>
    <w:rsid w:val="0075532D"/>
    <w:rsid w:val="00757F90"/>
    <w:rsid w:val="00772F81"/>
    <w:rsid w:val="007B4D7A"/>
    <w:rsid w:val="007D4A86"/>
    <w:rsid w:val="007E5154"/>
    <w:rsid w:val="00826406"/>
    <w:rsid w:val="00833FAD"/>
    <w:rsid w:val="00842A18"/>
    <w:rsid w:val="008465F3"/>
    <w:rsid w:val="008875B6"/>
    <w:rsid w:val="008919A0"/>
    <w:rsid w:val="008C7810"/>
    <w:rsid w:val="008E0C49"/>
    <w:rsid w:val="0091466F"/>
    <w:rsid w:val="00933344"/>
    <w:rsid w:val="00A735CC"/>
    <w:rsid w:val="00AF234D"/>
    <w:rsid w:val="00B24B8E"/>
    <w:rsid w:val="00B3003E"/>
    <w:rsid w:val="00B41BD1"/>
    <w:rsid w:val="00B52FB4"/>
    <w:rsid w:val="00B559D7"/>
    <w:rsid w:val="00B93D1D"/>
    <w:rsid w:val="00BF5E79"/>
    <w:rsid w:val="00CB7A28"/>
    <w:rsid w:val="00CD535E"/>
    <w:rsid w:val="00D04784"/>
    <w:rsid w:val="00D265FF"/>
    <w:rsid w:val="00D33FC6"/>
    <w:rsid w:val="00D37FDB"/>
    <w:rsid w:val="00DE02B3"/>
    <w:rsid w:val="00E059BE"/>
    <w:rsid w:val="00EE0B4A"/>
    <w:rsid w:val="00F129DE"/>
    <w:rsid w:val="00FB33E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4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A0"/>
  </w:style>
  <w:style w:type="paragraph" w:styleId="Heading1">
    <w:name w:val="heading 1"/>
    <w:basedOn w:val="Normal"/>
    <w:next w:val="Normal"/>
    <w:link w:val="Heading1Char"/>
    <w:uiPriority w:val="9"/>
    <w:qFormat/>
    <w:rsid w:val="008919A0"/>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8919A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919A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919A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919A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919A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919A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919A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919A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9A0"/>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8919A0"/>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8919A0"/>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8919A0"/>
    <w:rPr>
      <w:color w:val="323232" w:themeColor="text2"/>
      <w:sz w:val="28"/>
      <w:szCs w:val="28"/>
    </w:rPr>
  </w:style>
  <w:style w:type="character" w:customStyle="1" w:styleId="Heading1Char">
    <w:name w:val="Heading 1 Char"/>
    <w:basedOn w:val="DefaultParagraphFont"/>
    <w:link w:val="Heading1"/>
    <w:uiPriority w:val="9"/>
    <w:rsid w:val="008919A0"/>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8919A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919A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919A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919A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919A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919A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919A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919A0"/>
    <w:rPr>
      <w:b/>
      <w:bCs/>
      <w:i/>
      <w:iCs/>
    </w:rPr>
  </w:style>
  <w:style w:type="character" w:styleId="SubtleEmphasis">
    <w:name w:val="Subtle Emphasis"/>
    <w:basedOn w:val="DefaultParagraphFont"/>
    <w:uiPriority w:val="19"/>
    <w:qFormat/>
    <w:rsid w:val="008919A0"/>
    <w:rPr>
      <w:i/>
      <w:iCs/>
      <w:color w:val="595959" w:themeColor="text1" w:themeTint="A6"/>
    </w:rPr>
  </w:style>
  <w:style w:type="character" w:styleId="Emphasis">
    <w:name w:val="Emphasis"/>
    <w:basedOn w:val="DefaultParagraphFont"/>
    <w:uiPriority w:val="20"/>
    <w:qFormat/>
    <w:rsid w:val="008919A0"/>
    <w:rPr>
      <w:i/>
      <w:iCs/>
      <w:color w:val="000000" w:themeColor="text1"/>
    </w:rPr>
  </w:style>
  <w:style w:type="character" w:styleId="IntenseEmphasis">
    <w:name w:val="Intense Emphasis"/>
    <w:basedOn w:val="DefaultParagraphFont"/>
    <w:uiPriority w:val="21"/>
    <w:qFormat/>
    <w:rsid w:val="008919A0"/>
    <w:rPr>
      <w:b/>
      <w:bCs/>
      <w:i/>
      <w:iCs/>
      <w:color w:val="auto"/>
    </w:rPr>
  </w:style>
  <w:style w:type="character" w:styleId="Strong">
    <w:name w:val="Strong"/>
    <w:basedOn w:val="DefaultParagraphFont"/>
    <w:uiPriority w:val="22"/>
    <w:qFormat/>
    <w:rsid w:val="008919A0"/>
    <w:rPr>
      <w:b/>
      <w:bCs/>
    </w:rPr>
  </w:style>
  <w:style w:type="paragraph" w:styleId="Quote">
    <w:name w:val="Quote"/>
    <w:basedOn w:val="Normal"/>
    <w:next w:val="Normal"/>
    <w:link w:val="QuoteChar"/>
    <w:uiPriority w:val="29"/>
    <w:qFormat/>
    <w:rsid w:val="008919A0"/>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8919A0"/>
    <w:rPr>
      <w:i/>
      <w:iCs/>
      <w:color w:val="14415C" w:themeColor="accent3" w:themeShade="BF"/>
      <w:sz w:val="24"/>
      <w:szCs w:val="24"/>
    </w:rPr>
  </w:style>
  <w:style w:type="paragraph" w:styleId="IntenseQuote">
    <w:name w:val="Intense Quote"/>
    <w:basedOn w:val="Normal"/>
    <w:next w:val="Normal"/>
    <w:link w:val="IntenseQuoteChar"/>
    <w:uiPriority w:val="30"/>
    <w:qFormat/>
    <w:rsid w:val="008919A0"/>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8919A0"/>
    <w:rPr>
      <w:rFonts w:asciiTheme="majorHAnsi" w:eastAsiaTheme="majorEastAsia" w:hAnsiTheme="majorHAnsi" w:cstheme="majorBidi"/>
      <w:caps/>
      <w:color w:val="B35E06" w:themeColor="accent1" w:themeShade="BF"/>
      <w:sz w:val="28"/>
      <w:szCs w:val="28"/>
    </w:rPr>
  </w:style>
  <w:style w:type="character" w:styleId="SubtleReference">
    <w:name w:val="Subtle Reference"/>
    <w:basedOn w:val="DefaultParagraphFont"/>
    <w:uiPriority w:val="31"/>
    <w:qFormat/>
    <w:rsid w:val="008919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19A0"/>
    <w:rPr>
      <w:b/>
      <w:bCs/>
      <w:caps w:val="0"/>
      <w:smallCaps/>
      <w:color w:val="auto"/>
      <w:spacing w:val="0"/>
      <w:u w:val="single"/>
    </w:rPr>
  </w:style>
  <w:style w:type="character" w:styleId="BookTitle">
    <w:name w:val="Book Title"/>
    <w:basedOn w:val="DefaultParagraphFont"/>
    <w:uiPriority w:val="33"/>
    <w:qFormat/>
    <w:rsid w:val="008919A0"/>
    <w:rPr>
      <w:b/>
      <w:bCs/>
      <w:caps w:val="0"/>
      <w:smallCaps/>
      <w:spacing w:val="0"/>
    </w:rPr>
  </w:style>
  <w:style w:type="paragraph" w:styleId="Caption">
    <w:name w:val="caption"/>
    <w:basedOn w:val="Normal"/>
    <w:next w:val="Normal"/>
    <w:uiPriority w:val="35"/>
    <w:semiHidden/>
    <w:unhideWhenUsed/>
    <w:qFormat/>
    <w:rsid w:val="008919A0"/>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8919A0"/>
    <w:pPr>
      <w:outlineLvl w:val="9"/>
    </w:pPr>
  </w:style>
  <w:style w:type="paragraph" w:styleId="NoSpacing">
    <w:name w:val="No Spacing"/>
    <w:uiPriority w:val="1"/>
    <w:qFormat/>
    <w:rsid w:val="008919A0"/>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735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5CC"/>
    <w:rPr>
      <w:rFonts w:ascii="Lucida Grande" w:hAnsi="Lucida Grande" w:cs="Lucida Grande"/>
      <w:sz w:val="18"/>
      <w:szCs w:val="18"/>
    </w:rPr>
  </w:style>
  <w:style w:type="paragraph" w:styleId="Revision">
    <w:name w:val="Revision"/>
    <w:hidden/>
    <w:uiPriority w:val="99"/>
    <w:semiHidden/>
    <w:rsid w:val="008465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A0"/>
  </w:style>
  <w:style w:type="paragraph" w:styleId="Heading1">
    <w:name w:val="heading 1"/>
    <w:basedOn w:val="Normal"/>
    <w:next w:val="Normal"/>
    <w:link w:val="Heading1Char"/>
    <w:uiPriority w:val="9"/>
    <w:qFormat/>
    <w:rsid w:val="008919A0"/>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8919A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919A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919A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919A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919A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919A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919A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919A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9A0"/>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8919A0"/>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8919A0"/>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8919A0"/>
    <w:rPr>
      <w:color w:val="323232" w:themeColor="text2"/>
      <w:sz w:val="28"/>
      <w:szCs w:val="28"/>
    </w:rPr>
  </w:style>
  <w:style w:type="character" w:customStyle="1" w:styleId="Heading1Char">
    <w:name w:val="Heading 1 Char"/>
    <w:basedOn w:val="DefaultParagraphFont"/>
    <w:link w:val="Heading1"/>
    <w:uiPriority w:val="9"/>
    <w:rsid w:val="008919A0"/>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8919A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919A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919A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919A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919A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919A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919A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919A0"/>
    <w:rPr>
      <w:b/>
      <w:bCs/>
      <w:i/>
      <w:iCs/>
    </w:rPr>
  </w:style>
  <w:style w:type="character" w:styleId="SubtleEmphasis">
    <w:name w:val="Subtle Emphasis"/>
    <w:basedOn w:val="DefaultParagraphFont"/>
    <w:uiPriority w:val="19"/>
    <w:qFormat/>
    <w:rsid w:val="008919A0"/>
    <w:rPr>
      <w:i/>
      <w:iCs/>
      <w:color w:val="595959" w:themeColor="text1" w:themeTint="A6"/>
    </w:rPr>
  </w:style>
  <w:style w:type="character" w:styleId="Emphasis">
    <w:name w:val="Emphasis"/>
    <w:basedOn w:val="DefaultParagraphFont"/>
    <w:uiPriority w:val="20"/>
    <w:qFormat/>
    <w:rsid w:val="008919A0"/>
    <w:rPr>
      <w:i/>
      <w:iCs/>
      <w:color w:val="000000" w:themeColor="text1"/>
    </w:rPr>
  </w:style>
  <w:style w:type="character" w:styleId="IntenseEmphasis">
    <w:name w:val="Intense Emphasis"/>
    <w:basedOn w:val="DefaultParagraphFont"/>
    <w:uiPriority w:val="21"/>
    <w:qFormat/>
    <w:rsid w:val="008919A0"/>
    <w:rPr>
      <w:b/>
      <w:bCs/>
      <w:i/>
      <w:iCs/>
      <w:color w:val="auto"/>
    </w:rPr>
  </w:style>
  <w:style w:type="character" w:styleId="Strong">
    <w:name w:val="Strong"/>
    <w:basedOn w:val="DefaultParagraphFont"/>
    <w:uiPriority w:val="22"/>
    <w:qFormat/>
    <w:rsid w:val="008919A0"/>
    <w:rPr>
      <w:b/>
      <w:bCs/>
    </w:rPr>
  </w:style>
  <w:style w:type="paragraph" w:styleId="Quote">
    <w:name w:val="Quote"/>
    <w:basedOn w:val="Normal"/>
    <w:next w:val="Normal"/>
    <w:link w:val="QuoteChar"/>
    <w:uiPriority w:val="29"/>
    <w:qFormat/>
    <w:rsid w:val="008919A0"/>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8919A0"/>
    <w:rPr>
      <w:i/>
      <w:iCs/>
      <w:color w:val="14415C" w:themeColor="accent3" w:themeShade="BF"/>
      <w:sz w:val="24"/>
      <w:szCs w:val="24"/>
    </w:rPr>
  </w:style>
  <w:style w:type="paragraph" w:styleId="IntenseQuote">
    <w:name w:val="Intense Quote"/>
    <w:basedOn w:val="Normal"/>
    <w:next w:val="Normal"/>
    <w:link w:val="IntenseQuoteChar"/>
    <w:uiPriority w:val="30"/>
    <w:qFormat/>
    <w:rsid w:val="008919A0"/>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8919A0"/>
    <w:rPr>
      <w:rFonts w:asciiTheme="majorHAnsi" w:eastAsiaTheme="majorEastAsia" w:hAnsiTheme="majorHAnsi" w:cstheme="majorBidi"/>
      <w:caps/>
      <w:color w:val="B35E06" w:themeColor="accent1" w:themeShade="BF"/>
      <w:sz w:val="28"/>
      <w:szCs w:val="28"/>
    </w:rPr>
  </w:style>
  <w:style w:type="character" w:styleId="SubtleReference">
    <w:name w:val="Subtle Reference"/>
    <w:basedOn w:val="DefaultParagraphFont"/>
    <w:uiPriority w:val="31"/>
    <w:qFormat/>
    <w:rsid w:val="008919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919A0"/>
    <w:rPr>
      <w:b/>
      <w:bCs/>
      <w:caps w:val="0"/>
      <w:smallCaps/>
      <w:color w:val="auto"/>
      <w:spacing w:val="0"/>
      <w:u w:val="single"/>
    </w:rPr>
  </w:style>
  <w:style w:type="character" w:styleId="BookTitle">
    <w:name w:val="Book Title"/>
    <w:basedOn w:val="DefaultParagraphFont"/>
    <w:uiPriority w:val="33"/>
    <w:qFormat/>
    <w:rsid w:val="008919A0"/>
    <w:rPr>
      <w:b/>
      <w:bCs/>
      <w:caps w:val="0"/>
      <w:smallCaps/>
      <w:spacing w:val="0"/>
    </w:rPr>
  </w:style>
  <w:style w:type="paragraph" w:styleId="Caption">
    <w:name w:val="caption"/>
    <w:basedOn w:val="Normal"/>
    <w:next w:val="Normal"/>
    <w:uiPriority w:val="35"/>
    <w:semiHidden/>
    <w:unhideWhenUsed/>
    <w:qFormat/>
    <w:rsid w:val="008919A0"/>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8919A0"/>
    <w:pPr>
      <w:outlineLvl w:val="9"/>
    </w:pPr>
  </w:style>
  <w:style w:type="paragraph" w:styleId="NoSpacing">
    <w:name w:val="No Spacing"/>
    <w:uiPriority w:val="1"/>
    <w:qFormat/>
    <w:rsid w:val="008919A0"/>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735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5CC"/>
    <w:rPr>
      <w:rFonts w:ascii="Lucida Grande" w:hAnsi="Lucida Grande" w:cs="Lucida Grande"/>
      <w:sz w:val="18"/>
      <w:szCs w:val="18"/>
    </w:rPr>
  </w:style>
  <w:style w:type="paragraph" w:styleId="Revision">
    <w:name w:val="Revision"/>
    <w:hidden/>
    <w:uiPriority w:val="99"/>
    <w:semiHidden/>
    <w:rsid w:val="00846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g_000\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Lunte</dc:creator>
  <cp:lastModifiedBy>Office</cp:lastModifiedBy>
  <cp:revision>2</cp:revision>
  <cp:lastPrinted>2016-10-11T15:50:00Z</cp:lastPrinted>
  <dcterms:created xsi:type="dcterms:W3CDTF">2016-10-13T16:24:00Z</dcterms:created>
  <dcterms:modified xsi:type="dcterms:W3CDTF">2016-10-13T16:24:00Z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